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FEE" w:rsidRPr="00572782" w:rsidRDefault="00750FEE" w:rsidP="000F36B6">
      <w:pPr>
        <w:pStyle w:val="Heading1"/>
        <w:rPr>
          <w:rFonts w:cs="Times New Roman"/>
          <w:szCs w:val="26"/>
        </w:rPr>
      </w:pPr>
      <w:bookmarkStart w:id="0" w:name="_Toc467596019"/>
      <w:bookmarkStart w:id="1" w:name="_Toc44683868"/>
      <w:r w:rsidRPr="00572782">
        <w:rPr>
          <w:rFonts w:cs="Times New Roman"/>
          <w:szCs w:val="26"/>
        </w:rPr>
        <w:t>MỤC LỤC</w:t>
      </w:r>
      <w:bookmarkEnd w:id="1"/>
    </w:p>
    <w:p w:rsidR="000C7CDC" w:rsidRPr="000C7CDC" w:rsidRDefault="004211C5">
      <w:pPr>
        <w:pStyle w:val="TOC1"/>
        <w:tabs>
          <w:tab w:val="right" w:leader="dot" w:pos="8778"/>
        </w:tabs>
        <w:rPr>
          <w:rFonts w:ascii="Times New Roman" w:eastAsiaTheme="minorEastAsia" w:hAnsi="Times New Roman" w:cs="Times New Roman"/>
          <w:noProof/>
          <w:sz w:val="26"/>
          <w:szCs w:val="26"/>
          <w:lang w:val="vi-VN" w:eastAsia="vi-VN"/>
        </w:rPr>
      </w:pPr>
      <w:r w:rsidRPr="000C7CDC">
        <w:rPr>
          <w:rFonts w:ascii="Times New Roman" w:hAnsi="Times New Roman" w:cs="Times New Roman"/>
          <w:sz w:val="26"/>
          <w:szCs w:val="26"/>
        </w:rPr>
        <w:fldChar w:fldCharType="begin"/>
      </w:r>
      <w:r w:rsidR="00DB543C" w:rsidRPr="000C7CDC">
        <w:rPr>
          <w:rFonts w:ascii="Times New Roman" w:hAnsi="Times New Roman" w:cs="Times New Roman"/>
          <w:sz w:val="26"/>
          <w:szCs w:val="26"/>
        </w:rPr>
        <w:instrText xml:space="preserve"> TOC \o "1-3" </w:instrText>
      </w:r>
      <w:r w:rsidRPr="000C7CDC">
        <w:rPr>
          <w:rFonts w:ascii="Times New Roman" w:hAnsi="Times New Roman" w:cs="Times New Roman"/>
          <w:sz w:val="26"/>
          <w:szCs w:val="26"/>
        </w:rPr>
        <w:fldChar w:fldCharType="separate"/>
      </w:r>
      <w:r w:rsidR="000C7CDC" w:rsidRPr="000C7CDC">
        <w:rPr>
          <w:rFonts w:ascii="Times New Roman" w:hAnsi="Times New Roman" w:cs="Times New Roman"/>
          <w:noProof/>
          <w:sz w:val="26"/>
          <w:szCs w:val="26"/>
        </w:rPr>
        <w:t>MỤC LỤC</w:t>
      </w:r>
      <w:r w:rsidR="000C7CDC" w:rsidRPr="000C7CDC">
        <w:rPr>
          <w:rFonts w:ascii="Times New Roman" w:hAnsi="Times New Roman" w:cs="Times New Roman"/>
          <w:noProof/>
          <w:sz w:val="26"/>
          <w:szCs w:val="26"/>
        </w:rPr>
        <w:tab/>
      </w:r>
      <w:r w:rsidR="000C7CDC" w:rsidRPr="000C7CDC">
        <w:rPr>
          <w:rFonts w:ascii="Times New Roman" w:hAnsi="Times New Roman" w:cs="Times New Roman"/>
          <w:noProof/>
          <w:sz w:val="26"/>
          <w:szCs w:val="26"/>
        </w:rPr>
        <w:fldChar w:fldCharType="begin"/>
      </w:r>
      <w:r w:rsidR="000C7CDC" w:rsidRPr="000C7CDC">
        <w:rPr>
          <w:rFonts w:ascii="Times New Roman" w:hAnsi="Times New Roman" w:cs="Times New Roman"/>
          <w:noProof/>
          <w:sz w:val="26"/>
          <w:szCs w:val="26"/>
        </w:rPr>
        <w:instrText xml:space="preserve"> PAGEREF _Toc44683868 \h </w:instrText>
      </w:r>
      <w:r w:rsidR="000C7CDC" w:rsidRPr="000C7CDC">
        <w:rPr>
          <w:rFonts w:ascii="Times New Roman" w:hAnsi="Times New Roman" w:cs="Times New Roman"/>
          <w:noProof/>
          <w:sz w:val="26"/>
          <w:szCs w:val="26"/>
        </w:rPr>
      </w:r>
      <w:r w:rsidR="000C7CDC"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1</w:t>
      </w:r>
      <w:r w:rsidR="000C7CDC" w:rsidRPr="000C7CDC">
        <w:rPr>
          <w:rFonts w:ascii="Times New Roman" w:hAnsi="Times New Roman" w:cs="Times New Roman"/>
          <w:noProof/>
          <w:sz w:val="26"/>
          <w:szCs w:val="26"/>
        </w:rPr>
        <w:fldChar w:fldCharType="end"/>
      </w:r>
    </w:p>
    <w:p w:rsidR="000C7CDC" w:rsidRPr="000C7CDC" w:rsidRDefault="000C7CDC">
      <w:pPr>
        <w:pStyle w:val="TOC1"/>
        <w:tabs>
          <w:tab w:val="right" w:leader="dot" w:pos="8778"/>
        </w:tabs>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LỜI MỞ ĐẦU</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_Toc44683869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2</w:t>
      </w:r>
      <w:r w:rsidRPr="000C7CDC">
        <w:rPr>
          <w:rFonts w:ascii="Times New Roman" w:hAnsi="Times New Roman" w:cs="Times New Roman"/>
          <w:noProof/>
          <w:sz w:val="26"/>
          <w:szCs w:val="26"/>
        </w:rPr>
        <w:fldChar w:fldCharType="end"/>
      </w:r>
    </w:p>
    <w:p w:rsidR="000C7CDC" w:rsidRPr="000C7CDC" w:rsidRDefault="000C7CDC">
      <w:pPr>
        <w:pStyle w:val="TOC2"/>
        <w:rPr>
          <w:rFonts w:eastAsiaTheme="minorEastAsia"/>
          <w:b w:val="0"/>
          <w:lang w:val="vi-VN" w:eastAsia="vi-VN"/>
        </w:rPr>
      </w:pPr>
      <w:r w:rsidRPr="000C7CDC">
        <w:t>Chương 1:</w:t>
      </w:r>
      <w:r w:rsidRPr="000C7CDC">
        <w:rPr>
          <w:rFonts w:eastAsiaTheme="minorEastAsia"/>
          <w:b w:val="0"/>
          <w:lang w:val="vi-VN" w:eastAsia="vi-VN"/>
        </w:rPr>
        <w:tab/>
      </w:r>
      <w:r w:rsidRPr="000C7CDC">
        <w:t>LÍ DO CHỌN ĐỀ TÀI</w:t>
      </w:r>
      <w:r w:rsidRPr="000C7CDC">
        <w:tab/>
      </w:r>
      <w:r w:rsidRPr="000C7CDC">
        <w:fldChar w:fldCharType="begin"/>
      </w:r>
      <w:r w:rsidRPr="000C7CDC">
        <w:instrText xml:space="preserve"> PAGEREF _Toc44683870 \h </w:instrText>
      </w:r>
      <w:r w:rsidRPr="000C7CDC">
        <w:fldChar w:fldCharType="separate"/>
      </w:r>
      <w:r w:rsidR="00DF1DB4">
        <w:t>3</w:t>
      </w:r>
      <w:r w:rsidRPr="000C7CDC">
        <w:fldChar w:fldCharType="end"/>
      </w:r>
    </w:p>
    <w:p w:rsidR="000C7CDC" w:rsidRPr="000C7CDC" w:rsidRDefault="000C7CDC">
      <w:pPr>
        <w:pStyle w:val="TOC2"/>
        <w:rPr>
          <w:rFonts w:eastAsiaTheme="minorEastAsia"/>
          <w:b w:val="0"/>
          <w:lang w:val="vi-VN" w:eastAsia="vi-VN"/>
        </w:rPr>
      </w:pPr>
      <w:r w:rsidRPr="000C7CDC">
        <w:t>Chương 2:</w:t>
      </w:r>
      <w:r w:rsidRPr="000C7CDC">
        <w:rPr>
          <w:rFonts w:eastAsiaTheme="minorEastAsia"/>
          <w:b w:val="0"/>
          <w:lang w:val="vi-VN" w:eastAsia="vi-VN"/>
        </w:rPr>
        <w:tab/>
      </w:r>
      <w:r w:rsidRPr="000C7CDC">
        <w:t>TỔNG QUAN NGHIÊN CỨU</w:t>
      </w:r>
      <w:r w:rsidRPr="000C7CDC">
        <w:tab/>
      </w:r>
      <w:r w:rsidRPr="000C7CDC">
        <w:fldChar w:fldCharType="begin"/>
      </w:r>
      <w:r w:rsidRPr="000C7CDC">
        <w:instrText xml:space="preserve"> PAGEREF _Toc44683871 \h </w:instrText>
      </w:r>
      <w:r w:rsidRPr="000C7CDC">
        <w:fldChar w:fldCharType="separate"/>
      </w:r>
      <w:r w:rsidR="00DF1DB4">
        <w:t>7</w:t>
      </w:r>
      <w:r w:rsidRPr="000C7CDC">
        <w:fldChar w:fldCharType="end"/>
      </w:r>
    </w:p>
    <w:p w:rsidR="000C7CDC" w:rsidRPr="000C7CDC" w:rsidRDefault="000C7CDC">
      <w:pPr>
        <w:pStyle w:val="TOC3"/>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2.1</w:t>
      </w:r>
      <w:r w:rsidRPr="000C7CDC">
        <w:rPr>
          <w:rFonts w:ascii="Times New Roman" w:eastAsiaTheme="minorEastAsia" w:hAnsi="Times New Roman" w:cs="Times New Roman"/>
          <w:noProof/>
          <w:sz w:val="26"/>
          <w:szCs w:val="26"/>
          <w:lang w:val="vi-VN" w:eastAsia="vi-VN"/>
        </w:rPr>
        <w:tab/>
      </w:r>
      <w:r w:rsidRPr="000C7CDC">
        <w:rPr>
          <w:rFonts w:ascii="Times New Roman" w:hAnsi="Times New Roman" w:cs="Times New Roman"/>
          <w:noProof/>
          <w:sz w:val="26"/>
          <w:szCs w:val="26"/>
        </w:rPr>
        <w:t>Các bài nghiên cứu trong nước</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_Toc44683872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7</w:t>
      </w:r>
      <w:r w:rsidRPr="000C7CDC">
        <w:rPr>
          <w:rFonts w:ascii="Times New Roman" w:hAnsi="Times New Roman" w:cs="Times New Roman"/>
          <w:noProof/>
          <w:sz w:val="26"/>
          <w:szCs w:val="26"/>
        </w:rPr>
        <w:fldChar w:fldCharType="end"/>
      </w:r>
    </w:p>
    <w:p w:rsidR="000C7CDC" w:rsidRPr="000C7CDC" w:rsidRDefault="000C7CDC">
      <w:pPr>
        <w:pStyle w:val="TOC3"/>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2.2</w:t>
      </w:r>
      <w:r w:rsidRPr="000C7CDC">
        <w:rPr>
          <w:rFonts w:ascii="Times New Roman" w:eastAsiaTheme="minorEastAsia" w:hAnsi="Times New Roman" w:cs="Times New Roman"/>
          <w:noProof/>
          <w:sz w:val="26"/>
          <w:szCs w:val="26"/>
          <w:lang w:val="vi-VN" w:eastAsia="vi-VN"/>
        </w:rPr>
        <w:tab/>
      </w:r>
      <w:r w:rsidRPr="000C7CDC">
        <w:rPr>
          <w:rFonts w:ascii="Times New Roman" w:hAnsi="Times New Roman" w:cs="Times New Roman"/>
          <w:noProof/>
          <w:sz w:val="26"/>
          <w:szCs w:val="26"/>
        </w:rPr>
        <w:t>Các bài nghiên cứu nước ngoài</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_Toc44683873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17</w:t>
      </w:r>
      <w:r w:rsidRPr="000C7CDC">
        <w:rPr>
          <w:rFonts w:ascii="Times New Roman" w:hAnsi="Times New Roman" w:cs="Times New Roman"/>
          <w:noProof/>
          <w:sz w:val="26"/>
          <w:szCs w:val="26"/>
        </w:rPr>
        <w:fldChar w:fldCharType="end"/>
      </w:r>
    </w:p>
    <w:p w:rsidR="000C7CDC" w:rsidRPr="000C7CDC" w:rsidRDefault="000C7CDC">
      <w:pPr>
        <w:pStyle w:val="TOC2"/>
        <w:rPr>
          <w:rFonts w:eastAsiaTheme="minorEastAsia"/>
          <w:b w:val="0"/>
          <w:lang w:val="vi-VN" w:eastAsia="vi-VN"/>
        </w:rPr>
      </w:pPr>
      <w:r w:rsidRPr="000C7CDC">
        <w:t>Chương 3:</w:t>
      </w:r>
      <w:r w:rsidRPr="000C7CDC">
        <w:rPr>
          <w:rFonts w:eastAsiaTheme="minorEastAsia"/>
          <w:b w:val="0"/>
          <w:lang w:val="vi-VN" w:eastAsia="vi-VN"/>
        </w:rPr>
        <w:tab/>
      </w:r>
      <w:r w:rsidRPr="000C7CDC">
        <w:t>MÔ HÌNH NGHIÊN CỨU ĐỀ XUẤT</w:t>
      </w:r>
      <w:r w:rsidRPr="000C7CDC">
        <w:tab/>
      </w:r>
      <w:r w:rsidRPr="000C7CDC">
        <w:fldChar w:fldCharType="begin"/>
      </w:r>
      <w:r w:rsidRPr="000C7CDC">
        <w:instrText xml:space="preserve"> PAGEREF _Toc44683874 \h </w:instrText>
      </w:r>
      <w:r w:rsidRPr="000C7CDC">
        <w:fldChar w:fldCharType="separate"/>
      </w:r>
      <w:r w:rsidR="00DF1DB4">
        <w:t>27</w:t>
      </w:r>
      <w:r w:rsidRPr="000C7CDC">
        <w:fldChar w:fldCharType="end"/>
      </w:r>
    </w:p>
    <w:p w:rsidR="000C7CDC" w:rsidRPr="000C7CDC" w:rsidRDefault="000C7CDC">
      <w:pPr>
        <w:pStyle w:val="TOC1"/>
        <w:tabs>
          <w:tab w:val="right" w:leader="dot" w:pos="8778"/>
        </w:tabs>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KẾT LUẬN</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_Toc44683875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28</w:t>
      </w:r>
      <w:r w:rsidRPr="000C7CDC">
        <w:rPr>
          <w:rFonts w:ascii="Times New Roman" w:hAnsi="Times New Roman" w:cs="Times New Roman"/>
          <w:noProof/>
          <w:sz w:val="26"/>
          <w:szCs w:val="26"/>
        </w:rPr>
        <w:fldChar w:fldCharType="end"/>
      </w:r>
    </w:p>
    <w:p w:rsidR="000C7CDC" w:rsidRPr="000C7CDC" w:rsidRDefault="000C7CDC">
      <w:pPr>
        <w:pStyle w:val="TOC1"/>
        <w:tabs>
          <w:tab w:val="right" w:leader="dot" w:pos="8778"/>
        </w:tabs>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DANH MỤC TÀI LIỆU THAM KHẢO</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_Toc44683876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29</w:t>
      </w:r>
      <w:r w:rsidRPr="000C7CDC">
        <w:rPr>
          <w:rFonts w:ascii="Times New Roman" w:hAnsi="Times New Roman" w:cs="Times New Roman"/>
          <w:noProof/>
          <w:sz w:val="26"/>
          <w:szCs w:val="26"/>
        </w:rPr>
        <w:fldChar w:fldCharType="end"/>
      </w:r>
    </w:p>
    <w:p w:rsidR="000C7CDC" w:rsidRPr="000C7CDC" w:rsidRDefault="000C7CDC">
      <w:pPr>
        <w:pStyle w:val="TOC1"/>
        <w:tabs>
          <w:tab w:val="right" w:leader="dot" w:pos="8778"/>
        </w:tabs>
        <w:rPr>
          <w:rFonts w:ascii="Times New Roman" w:eastAsiaTheme="minorEastAsia" w:hAnsi="Times New Roman" w:cs="Times New Roman"/>
          <w:noProof/>
          <w:sz w:val="26"/>
          <w:szCs w:val="26"/>
          <w:lang w:val="vi-VN" w:eastAsia="vi-VN"/>
        </w:rPr>
      </w:pPr>
      <w:r w:rsidRPr="000C7CDC">
        <w:rPr>
          <w:rFonts w:ascii="Times New Roman" w:hAnsi="Times New Roman" w:cs="Times New Roman"/>
          <w:noProof/>
          <w:sz w:val="26"/>
          <w:szCs w:val="26"/>
        </w:rPr>
        <w:t>PHỤ LỤC</w:t>
      </w:r>
      <w:r w:rsidRPr="000C7CDC">
        <w:rPr>
          <w:rFonts w:ascii="Times New Roman" w:hAnsi="Times New Roman" w:cs="Times New Roman"/>
          <w:noProof/>
          <w:sz w:val="26"/>
          <w:szCs w:val="26"/>
        </w:rPr>
        <w:tab/>
      </w:r>
      <w:r w:rsidRPr="000C7CDC">
        <w:rPr>
          <w:rFonts w:ascii="Times New Roman" w:hAnsi="Times New Roman" w:cs="Times New Roman"/>
          <w:noProof/>
          <w:sz w:val="26"/>
          <w:szCs w:val="26"/>
        </w:rPr>
        <w:fldChar w:fldCharType="begin"/>
      </w:r>
      <w:r w:rsidRPr="000C7CDC">
        <w:rPr>
          <w:rFonts w:ascii="Times New Roman" w:hAnsi="Times New Roman" w:cs="Times New Roman"/>
          <w:noProof/>
          <w:sz w:val="26"/>
          <w:szCs w:val="26"/>
        </w:rPr>
        <w:instrText xml:space="preserve"> PAGEREF _Toc44683877 \h </w:instrText>
      </w:r>
      <w:r w:rsidRPr="000C7CDC">
        <w:rPr>
          <w:rFonts w:ascii="Times New Roman" w:hAnsi="Times New Roman" w:cs="Times New Roman"/>
          <w:noProof/>
          <w:sz w:val="26"/>
          <w:szCs w:val="26"/>
        </w:rPr>
      </w:r>
      <w:r w:rsidRPr="000C7CDC">
        <w:rPr>
          <w:rFonts w:ascii="Times New Roman" w:hAnsi="Times New Roman" w:cs="Times New Roman"/>
          <w:noProof/>
          <w:sz w:val="26"/>
          <w:szCs w:val="26"/>
        </w:rPr>
        <w:fldChar w:fldCharType="separate"/>
      </w:r>
      <w:r w:rsidR="00DF1DB4">
        <w:rPr>
          <w:rFonts w:ascii="Times New Roman" w:hAnsi="Times New Roman" w:cs="Times New Roman"/>
          <w:noProof/>
          <w:sz w:val="26"/>
          <w:szCs w:val="26"/>
        </w:rPr>
        <w:t>30</w:t>
      </w:r>
      <w:r w:rsidRPr="000C7CDC">
        <w:rPr>
          <w:rFonts w:ascii="Times New Roman" w:hAnsi="Times New Roman" w:cs="Times New Roman"/>
          <w:noProof/>
          <w:sz w:val="26"/>
          <w:szCs w:val="26"/>
        </w:rPr>
        <w:fldChar w:fldCharType="end"/>
      </w:r>
    </w:p>
    <w:p w:rsidR="00D61ACC" w:rsidRPr="000C7CDC" w:rsidRDefault="004211C5">
      <w:pPr>
        <w:rPr>
          <w:rFonts w:ascii="Times New Roman" w:hAnsi="Times New Roman" w:cs="Times New Roman"/>
          <w:sz w:val="26"/>
          <w:szCs w:val="26"/>
        </w:rPr>
      </w:pPr>
      <w:r w:rsidRPr="000C7CDC">
        <w:rPr>
          <w:rFonts w:ascii="Times New Roman" w:hAnsi="Times New Roman" w:cs="Times New Roman"/>
          <w:sz w:val="26"/>
          <w:szCs w:val="26"/>
        </w:rPr>
        <w:fldChar w:fldCharType="end"/>
      </w:r>
    </w:p>
    <w:p w:rsidR="000C7CDC" w:rsidRDefault="000C7CDC" w:rsidP="000C7CDC">
      <w:pPr>
        <w:tabs>
          <w:tab w:val="left" w:pos="6302"/>
        </w:tabs>
        <w:rPr>
          <w:rFonts w:ascii="Times New Roman" w:hAnsi="Times New Roman" w:cs="Times New Roman"/>
          <w:sz w:val="26"/>
          <w:szCs w:val="26"/>
        </w:rPr>
      </w:pPr>
      <w:r>
        <w:rPr>
          <w:rFonts w:ascii="Times New Roman" w:hAnsi="Times New Roman" w:cs="Times New Roman"/>
          <w:sz w:val="26"/>
          <w:szCs w:val="26"/>
        </w:rPr>
        <w:tab/>
      </w:r>
      <w:bookmarkStart w:id="2" w:name="_GoBack"/>
      <w:bookmarkEnd w:id="2"/>
    </w:p>
    <w:p w:rsidR="00D61ACC" w:rsidRPr="000C7CDC" w:rsidRDefault="00D61ACC" w:rsidP="000C7CDC">
      <w:pPr>
        <w:tabs>
          <w:tab w:val="left" w:pos="6302"/>
        </w:tabs>
        <w:rPr>
          <w:rFonts w:ascii="Times New Roman" w:hAnsi="Times New Roman" w:cs="Times New Roman"/>
          <w:sz w:val="26"/>
          <w:szCs w:val="26"/>
        </w:rPr>
      </w:pPr>
      <w:r w:rsidRPr="000C7CDC">
        <w:rPr>
          <w:rFonts w:ascii="Times New Roman" w:hAnsi="Times New Roman" w:cs="Times New Roman"/>
          <w:sz w:val="26"/>
          <w:szCs w:val="26"/>
        </w:rPr>
        <w:br w:type="page"/>
      </w:r>
      <w:r w:rsidR="000C7CDC">
        <w:rPr>
          <w:rFonts w:ascii="Times New Roman" w:hAnsi="Times New Roman" w:cs="Times New Roman"/>
          <w:sz w:val="26"/>
          <w:szCs w:val="26"/>
        </w:rPr>
        <w:lastRenderedPageBreak/>
        <w:tab/>
      </w:r>
    </w:p>
    <w:p w:rsidR="00BB58CC" w:rsidRDefault="00BB58CC" w:rsidP="000F36B6">
      <w:pPr>
        <w:pStyle w:val="Heading1"/>
      </w:pPr>
      <w:bookmarkStart w:id="3" w:name="_Toc44683869"/>
      <w:r>
        <w:t>LỜI MỞ ĐẦU</w:t>
      </w:r>
      <w:bookmarkEnd w:id="0"/>
      <w:bookmarkEnd w:id="3"/>
    </w:p>
    <w:p w:rsidR="00F13B4D"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Hoạt động xuất nhập khẩu luôn đóng vai trò quan trọng trong phát triển kinh tế của một quốc gia và Việt Nam cũng không nằm ngoài quy luật đó</w:t>
      </w:r>
      <w:r w:rsidR="00787059">
        <w:rPr>
          <w:rFonts w:ascii="Times New Roman" w:hAnsi="Times New Roman" w:cs="Times New Roman"/>
          <w:sz w:val="26"/>
          <w:szCs w:val="26"/>
        </w:rPr>
        <w:t>.</w:t>
      </w:r>
      <w:r>
        <w:rPr>
          <w:rFonts w:ascii="Times New Roman" w:hAnsi="Times New Roman" w:cs="Times New Roman"/>
          <w:sz w:val="26"/>
          <w:szCs w:val="26"/>
        </w:rPr>
        <w:t xml:space="preserve"> Trị giá xuất nhập khẩu nói chung và kim ngạch xuất khẩu nói riêng luôn đóng góp rất lớn vào nguồn ngân sách của Nhà nước cũng như ổn định nền kinh tế vĩ mô. Việt Nam vẫn là một quốc gia </w:t>
      </w:r>
      <w:r w:rsidR="007975FB">
        <w:rPr>
          <w:rFonts w:ascii="Times New Roman" w:hAnsi="Times New Roman" w:cs="Times New Roman"/>
          <w:sz w:val="26"/>
          <w:szCs w:val="26"/>
        </w:rPr>
        <w:t xml:space="preserve">có thế mạnh về </w:t>
      </w:r>
      <w:r>
        <w:rPr>
          <w:rFonts w:ascii="Times New Roman" w:hAnsi="Times New Roman" w:cs="Times New Roman"/>
          <w:sz w:val="26"/>
          <w:szCs w:val="26"/>
        </w:rPr>
        <w:t>nông nghiệp vì vậy xuất khẩu nông sản của nước ta giữ tỷ trọng cao trong hoạt động xuất khẩu hàng hóa. Vậy để có được những giải pháp nâng cao trị giá xuất khẩu mặt hàng nông sản nói chung và mặt hàng rau quả của Việt Nam nói riêng, trước hết phải tìm ra các yếu tố tác động đến xuất khẩu của hàng hóa để từ đó có cách nhìn nhận tổng quát và chính xác hơn.</w:t>
      </w:r>
    </w:p>
    <w:p w:rsidR="00787059"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Trong các mặt hàng nông sản của Việ</w:t>
      </w:r>
      <w:r w:rsidR="00272966">
        <w:rPr>
          <w:rFonts w:ascii="Times New Roman" w:hAnsi="Times New Roman" w:cs="Times New Roman"/>
          <w:sz w:val="26"/>
          <w:szCs w:val="26"/>
        </w:rPr>
        <w:t>t Nam thì hạt điều là một ngành hàng rất</w:t>
      </w:r>
      <w:r>
        <w:rPr>
          <w:rFonts w:ascii="Times New Roman" w:hAnsi="Times New Roman" w:cs="Times New Roman"/>
          <w:sz w:val="26"/>
          <w:szCs w:val="26"/>
        </w:rPr>
        <w:t xml:space="preserve"> có tiềm năng bởi độ phong phú và chất lượng</w:t>
      </w:r>
      <w:r w:rsidR="00280559">
        <w:rPr>
          <w:rFonts w:ascii="Times New Roman" w:hAnsi="Times New Roman" w:cs="Times New Roman"/>
          <w:sz w:val="26"/>
          <w:szCs w:val="26"/>
        </w:rPr>
        <w:t>. Hạt điều chiếm tỷ trọng lớn</w:t>
      </w:r>
      <w:r w:rsidR="00272966">
        <w:rPr>
          <w:rFonts w:ascii="Times New Roman" w:hAnsi="Times New Roman" w:cs="Times New Roman"/>
          <w:sz w:val="26"/>
          <w:szCs w:val="26"/>
        </w:rPr>
        <w:t xml:space="preserve"> trong tỷ trọng xuất khẩu nông sản của Việ</w:t>
      </w:r>
      <w:r w:rsidR="00280559">
        <w:rPr>
          <w:rFonts w:ascii="Times New Roman" w:hAnsi="Times New Roman" w:cs="Times New Roman"/>
          <w:sz w:val="26"/>
          <w:szCs w:val="26"/>
        </w:rPr>
        <w:t>t Nam</w:t>
      </w:r>
      <w:r w:rsidR="00EC68AC">
        <w:rPr>
          <w:rFonts w:ascii="Times New Roman" w:hAnsi="Times New Roman" w:cs="Times New Roman"/>
          <w:sz w:val="26"/>
          <w:szCs w:val="26"/>
        </w:rPr>
        <w:t>,</w:t>
      </w:r>
      <w:r w:rsidR="00280559">
        <w:rPr>
          <w:rFonts w:ascii="Times New Roman" w:hAnsi="Times New Roman" w:cs="Times New Roman"/>
          <w:sz w:val="26"/>
          <w:szCs w:val="26"/>
        </w:rPr>
        <w:t xml:space="preserve"> </w:t>
      </w:r>
      <w:r w:rsidR="005B63FC">
        <w:rPr>
          <w:rFonts w:ascii="Times New Roman" w:hAnsi="Times New Roman" w:cs="Times New Roman"/>
          <w:sz w:val="26"/>
          <w:szCs w:val="26"/>
        </w:rPr>
        <w:t xml:space="preserve">khẳng định vị thế xuất khẩu điều của nước ta, </w:t>
      </w:r>
      <w:r>
        <w:rPr>
          <w:rFonts w:ascii="Times New Roman" w:hAnsi="Times New Roman" w:cs="Times New Roman"/>
          <w:sz w:val="26"/>
          <w:szCs w:val="26"/>
        </w:rPr>
        <w:t xml:space="preserve">nhưng </w:t>
      </w:r>
      <w:r w:rsidR="005B63FC">
        <w:rPr>
          <w:rFonts w:ascii="Times New Roman" w:hAnsi="Times New Roman" w:cs="Times New Roman"/>
          <w:sz w:val="26"/>
          <w:szCs w:val="26"/>
        </w:rPr>
        <w:t xml:space="preserve">bên cạnh đó </w:t>
      </w:r>
      <w:r>
        <w:rPr>
          <w:rFonts w:ascii="Times New Roman" w:hAnsi="Times New Roman" w:cs="Times New Roman"/>
          <w:sz w:val="26"/>
          <w:szCs w:val="26"/>
        </w:rPr>
        <w:t>Việt Nam vẫn chưa thật sự tận dụng khai thác hết tiề</w:t>
      </w:r>
      <w:r w:rsidR="00155CC5">
        <w:rPr>
          <w:rFonts w:ascii="Times New Roman" w:hAnsi="Times New Roman" w:cs="Times New Roman"/>
          <w:sz w:val="26"/>
          <w:szCs w:val="26"/>
        </w:rPr>
        <w:t>m nă</w:t>
      </w:r>
      <w:r>
        <w:rPr>
          <w:rFonts w:ascii="Times New Roman" w:hAnsi="Times New Roman" w:cs="Times New Roman"/>
          <w:sz w:val="26"/>
          <w:szCs w:val="26"/>
        </w:rPr>
        <w:t>ng củ</w:t>
      </w:r>
      <w:r w:rsidR="00155CC5">
        <w:rPr>
          <w:rFonts w:ascii="Times New Roman" w:hAnsi="Times New Roman" w:cs="Times New Roman"/>
          <w:sz w:val="26"/>
          <w:szCs w:val="26"/>
        </w:rPr>
        <w:t xml:space="preserve">a ngành hàng này mang lại cũng như chứng tỏ Việt Nam là một quốc gia có thế mạnh về xuất khẩu nông sản xứng tầm khi có lợi thế về phát triển nông nghiệp như tài nguyên thiên nhiên, khí hậu hay lực lượng lao động dồi dào. </w:t>
      </w:r>
      <w:r w:rsidR="00272966">
        <w:rPr>
          <w:rFonts w:ascii="Times New Roman" w:hAnsi="Times New Roman" w:cs="Times New Roman"/>
          <w:sz w:val="26"/>
          <w:szCs w:val="26"/>
        </w:rPr>
        <w:t>T</w:t>
      </w:r>
      <w:r w:rsidR="00155CC5">
        <w:rPr>
          <w:rFonts w:ascii="Times New Roman" w:hAnsi="Times New Roman" w:cs="Times New Roman"/>
          <w:sz w:val="26"/>
          <w:szCs w:val="26"/>
        </w:rPr>
        <w:t xml:space="preserve">hị trường </w:t>
      </w:r>
      <w:r w:rsidR="00272966">
        <w:rPr>
          <w:rFonts w:ascii="Times New Roman" w:hAnsi="Times New Roman" w:cs="Times New Roman"/>
          <w:sz w:val="26"/>
          <w:szCs w:val="26"/>
        </w:rPr>
        <w:t>Mỹ</w:t>
      </w:r>
      <w:r w:rsidR="00155CC5">
        <w:rPr>
          <w:rFonts w:ascii="Times New Roman" w:hAnsi="Times New Roman" w:cs="Times New Roman"/>
          <w:sz w:val="26"/>
          <w:szCs w:val="26"/>
        </w:rPr>
        <w:t xml:space="preserve"> là </w:t>
      </w:r>
      <w:r w:rsidR="00272966">
        <w:rPr>
          <w:rFonts w:ascii="Times New Roman" w:hAnsi="Times New Roman" w:cs="Times New Roman"/>
          <w:sz w:val="26"/>
          <w:szCs w:val="26"/>
        </w:rPr>
        <w:t xml:space="preserve">một trong những </w:t>
      </w:r>
      <w:r w:rsidR="00155CC5">
        <w:rPr>
          <w:rFonts w:ascii="Times New Roman" w:hAnsi="Times New Roman" w:cs="Times New Roman"/>
          <w:sz w:val="26"/>
          <w:szCs w:val="26"/>
        </w:rPr>
        <w:t>thị trườ</w:t>
      </w:r>
      <w:r w:rsidR="00272966">
        <w:rPr>
          <w:rFonts w:ascii="Times New Roman" w:hAnsi="Times New Roman" w:cs="Times New Roman"/>
          <w:sz w:val="26"/>
          <w:szCs w:val="26"/>
        </w:rPr>
        <w:t>ng</w:t>
      </w:r>
      <w:r w:rsidR="007F7BD2">
        <w:rPr>
          <w:rFonts w:ascii="Times New Roman" w:hAnsi="Times New Roman" w:cs="Times New Roman"/>
          <w:sz w:val="26"/>
          <w:szCs w:val="26"/>
        </w:rPr>
        <w:t xml:space="preserve"> khó tính trong việc </w:t>
      </w:r>
      <w:r w:rsidR="00155CC5">
        <w:rPr>
          <w:rFonts w:ascii="Times New Roman" w:hAnsi="Times New Roman" w:cs="Times New Roman"/>
          <w:sz w:val="26"/>
          <w:szCs w:val="26"/>
        </w:rPr>
        <w:t xml:space="preserve">nhập khẩu </w:t>
      </w:r>
      <w:r w:rsidR="007F7BD2">
        <w:rPr>
          <w:rFonts w:ascii="Times New Roman" w:hAnsi="Times New Roman" w:cs="Times New Roman"/>
          <w:sz w:val="26"/>
          <w:szCs w:val="26"/>
        </w:rPr>
        <w:t>nông sả</w:t>
      </w:r>
      <w:r w:rsidR="00272966">
        <w:rPr>
          <w:rFonts w:ascii="Times New Roman" w:hAnsi="Times New Roman" w:cs="Times New Roman"/>
          <w:sz w:val="26"/>
          <w:szCs w:val="26"/>
        </w:rPr>
        <w:t>n và đây</w:t>
      </w:r>
      <w:r w:rsidR="005B63FC">
        <w:rPr>
          <w:rFonts w:ascii="Times New Roman" w:hAnsi="Times New Roman" w:cs="Times New Roman"/>
          <w:sz w:val="26"/>
          <w:szCs w:val="26"/>
        </w:rPr>
        <w:t xml:space="preserve"> là </w:t>
      </w:r>
      <w:r w:rsidR="007F7BD2">
        <w:rPr>
          <w:rFonts w:ascii="Times New Roman" w:hAnsi="Times New Roman" w:cs="Times New Roman"/>
          <w:sz w:val="26"/>
          <w:szCs w:val="26"/>
        </w:rPr>
        <w:t>thị trườ</w:t>
      </w:r>
      <w:r w:rsidR="00272966">
        <w:rPr>
          <w:rFonts w:ascii="Times New Roman" w:hAnsi="Times New Roman" w:cs="Times New Roman"/>
          <w:sz w:val="26"/>
          <w:szCs w:val="26"/>
        </w:rPr>
        <w:t>ng nhập khẩu hạt điều lớn nhất</w:t>
      </w:r>
      <w:r w:rsidR="005B63FC">
        <w:rPr>
          <w:rFonts w:ascii="Times New Roman" w:hAnsi="Times New Roman" w:cs="Times New Roman"/>
          <w:sz w:val="26"/>
          <w:szCs w:val="26"/>
        </w:rPr>
        <w:t xml:space="preserve"> trong cơ cấu thị trường xuất khẩu điều</w:t>
      </w:r>
      <w:r w:rsidR="00272966">
        <w:rPr>
          <w:rFonts w:ascii="Times New Roman" w:hAnsi="Times New Roman" w:cs="Times New Roman"/>
          <w:sz w:val="26"/>
          <w:szCs w:val="26"/>
        </w:rPr>
        <w:t xml:space="preserve"> của Việt Nam trong những năm gần đây</w:t>
      </w:r>
      <w:r w:rsidR="00EC68AC">
        <w:rPr>
          <w:rFonts w:ascii="Times New Roman" w:hAnsi="Times New Roman" w:cs="Times New Roman"/>
          <w:sz w:val="26"/>
          <w:szCs w:val="26"/>
        </w:rPr>
        <w:t xml:space="preserve">, </w:t>
      </w:r>
      <w:r w:rsidR="00272966">
        <w:rPr>
          <w:rFonts w:ascii="Times New Roman" w:hAnsi="Times New Roman" w:cs="Times New Roman"/>
          <w:sz w:val="26"/>
          <w:szCs w:val="26"/>
        </w:rPr>
        <w:t>vì vậy</w:t>
      </w:r>
      <w:r w:rsidR="00155CC5">
        <w:rPr>
          <w:rFonts w:ascii="Times New Roman" w:hAnsi="Times New Roman" w:cs="Times New Roman"/>
          <w:sz w:val="26"/>
          <w:szCs w:val="26"/>
        </w:rPr>
        <w:t xml:space="preserve"> </w:t>
      </w:r>
      <w:r w:rsidR="007975FB">
        <w:rPr>
          <w:rFonts w:ascii="Times New Roman" w:hAnsi="Times New Roman" w:cs="Times New Roman"/>
          <w:sz w:val="26"/>
          <w:szCs w:val="26"/>
        </w:rPr>
        <w:t>cần có các giải pháp</w:t>
      </w:r>
      <w:r w:rsidR="00155CC5">
        <w:rPr>
          <w:rFonts w:ascii="Times New Roman" w:hAnsi="Times New Roman" w:cs="Times New Roman"/>
          <w:sz w:val="26"/>
          <w:szCs w:val="26"/>
        </w:rPr>
        <w:t xml:space="preserve"> gia tăng xuất khẩu vào thị trường này. </w:t>
      </w:r>
      <w:r w:rsidR="007F7BD2">
        <w:rPr>
          <w:rFonts w:ascii="Times New Roman" w:hAnsi="Times New Roman" w:cs="Times New Roman"/>
          <w:sz w:val="26"/>
          <w:szCs w:val="26"/>
        </w:rPr>
        <w:t xml:space="preserve">Để </w:t>
      </w:r>
      <w:r w:rsidR="00787059">
        <w:rPr>
          <w:rFonts w:ascii="Times New Roman" w:hAnsi="Times New Roman" w:cs="Times New Roman"/>
          <w:sz w:val="26"/>
          <w:szCs w:val="26"/>
        </w:rPr>
        <w:t xml:space="preserve">có </w:t>
      </w:r>
      <w:r w:rsidR="007F7BD2">
        <w:rPr>
          <w:rFonts w:ascii="Times New Roman" w:hAnsi="Times New Roman" w:cs="Times New Roman"/>
          <w:sz w:val="26"/>
          <w:szCs w:val="26"/>
        </w:rPr>
        <w:t>được</w:t>
      </w:r>
      <w:r w:rsidR="00787059">
        <w:rPr>
          <w:rFonts w:ascii="Times New Roman" w:hAnsi="Times New Roman" w:cs="Times New Roman"/>
          <w:sz w:val="26"/>
          <w:szCs w:val="26"/>
        </w:rPr>
        <w:t xml:space="preserve"> sự nhìn nhậ</w:t>
      </w:r>
      <w:r w:rsidR="007975FB">
        <w:rPr>
          <w:rFonts w:ascii="Times New Roman" w:hAnsi="Times New Roman" w:cs="Times New Roman"/>
          <w:sz w:val="26"/>
          <w:szCs w:val="26"/>
        </w:rPr>
        <w:t xml:space="preserve">n và đánh giá </w:t>
      </w:r>
      <w:r w:rsidR="00787059">
        <w:rPr>
          <w:rFonts w:ascii="Times New Roman" w:hAnsi="Times New Roman" w:cs="Times New Roman"/>
          <w:sz w:val="26"/>
          <w:szCs w:val="26"/>
        </w:rPr>
        <w:t xml:space="preserve">về </w:t>
      </w:r>
      <w:r w:rsidR="00155CC5">
        <w:rPr>
          <w:rFonts w:ascii="Times New Roman" w:hAnsi="Times New Roman" w:cs="Times New Roman"/>
          <w:sz w:val="26"/>
          <w:szCs w:val="26"/>
        </w:rPr>
        <w:t>các yếu tố tác động đến xuất khẩu nông sản của Việt Nam</w:t>
      </w:r>
      <w:r w:rsidR="00272966">
        <w:rPr>
          <w:rFonts w:ascii="Times New Roman" w:hAnsi="Times New Roman" w:cs="Times New Roman"/>
          <w:sz w:val="26"/>
          <w:szCs w:val="26"/>
        </w:rPr>
        <w:t xml:space="preserve"> </w:t>
      </w:r>
      <w:r w:rsidR="007975FB">
        <w:rPr>
          <w:rFonts w:ascii="Times New Roman" w:hAnsi="Times New Roman" w:cs="Times New Roman"/>
          <w:sz w:val="26"/>
          <w:szCs w:val="26"/>
        </w:rPr>
        <w:t>từ đó đưa ra</w:t>
      </w:r>
      <w:r w:rsidR="00787059">
        <w:rPr>
          <w:rFonts w:ascii="Times New Roman" w:hAnsi="Times New Roman" w:cs="Times New Roman"/>
          <w:sz w:val="26"/>
          <w:szCs w:val="26"/>
        </w:rPr>
        <w:t xml:space="preserve"> những giải pháp thích hợp </w:t>
      </w:r>
      <w:r w:rsidR="00155CC5">
        <w:rPr>
          <w:rFonts w:ascii="Times New Roman" w:hAnsi="Times New Roman" w:cs="Times New Roman"/>
          <w:sz w:val="26"/>
          <w:szCs w:val="26"/>
        </w:rPr>
        <w:t>gia tăng trị giá xuất khẩu</w:t>
      </w:r>
      <w:r w:rsidR="007975FB">
        <w:rPr>
          <w:rFonts w:ascii="Times New Roman" w:hAnsi="Times New Roman" w:cs="Times New Roman"/>
          <w:sz w:val="26"/>
          <w:szCs w:val="26"/>
        </w:rPr>
        <w:t>, em</w:t>
      </w:r>
      <w:r w:rsidR="00750FEE">
        <w:rPr>
          <w:rFonts w:ascii="Times New Roman" w:hAnsi="Times New Roman" w:cs="Times New Roman"/>
          <w:sz w:val="26"/>
          <w:szCs w:val="26"/>
        </w:rPr>
        <w:t xml:space="preserve"> chọn nghiên cứu đề tài</w:t>
      </w:r>
      <w:r w:rsidR="00787059">
        <w:rPr>
          <w:rFonts w:ascii="Times New Roman" w:hAnsi="Times New Roman" w:cs="Times New Roman"/>
          <w:sz w:val="26"/>
          <w:szCs w:val="26"/>
        </w:rPr>
        <w:t xml:space="preserve"> “</w:t>
      </w:r>
      <w:r w:rsidR="00750FEE">
        <w:rPr>
          <w:rFonts w:ascii="Times New Roman" w:hAnsi="Times New Roman" w:cs="Times New Roman"/>
          <w:i/>
          <w:sz w:val="26"/>
          <w:szCs w:val="26"/>
        </w:rPr>
        <w:t xml:space="preserve">Các yếu tố tác động đến xuất khẩu </w:t>
      </w:r>
      <w:r w:rsidR="00272966">
        <w:rPr>
          <w:rFonts w:ascii="Times New Roman" w:hAnsi="Times New Roman" w:cs="Times New Roman"/>
          <w:i/>
          <w:sz w:val="26"/>
          <w:szCs w:val="26"/>
        </w:rPr>
        <w:t>hạt điều</w:t>
      </w:r>
      <w:r w:rsidR="00750FEE">
        <w:rPr>
          <w:rFonts w:ascii="Times New Roman" w:hAnsi="Times New Roman" w:cs="Times New Roman"/>
          <w:i/>
          <w:sz w:val="26"/>
          <w:szCs w:val="26"/>
        </w:rPr>
        <w:t xml:space="preserve"> của Việt Nam sang thị trườ</w:t>
      </w:r>
      <w:r w:rsidR="00016888">
        <w:rPr>
          <w:rFonts w:ascii="Times New Roman" w:hAnsi="Times New Roman" w:cs="Times New Roman"/>
          <w:i/>
          <w:sz w:val="26"/>
          <w:szCs w:val="26"/>
        </w:rPr>
        <w:t xml:space="preserve">ng </w:t>
      </w:r>
      <w:r w:rsidR="00272966">
        <w:rPr>
          <w:rFonts w:ascii="Times New Roman" w:hAnsi="Times New Roman" w:cs="Times New Roman"/>
          <w:i/>
          <w:sz w:val="26"/>
          <w:szCs w:val="26"/>
        </w:rPr>
        <w:t>Mỹ</w:t>
      </w:r>
      <w:r w:rsidR="007975FB">
        <w:rPr>
          <w:rFonts w:ascii="Times New Roman" w:hAnsi="Times New Roman" w:cs="Times New Roman"/>
          <w:sz w:val="26"/>
          <w:szCs w:val="26"/>
        </w:rPr>
        <w:t>”.</w:t>
      </w:r>
    </w:p>
    <w:p w:rsidR="00B3607C" w:rsidRDefault="00787059"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Cảm ơn những kiến thức và định hướng của thầ</w:t>
      </w:r>
      <w:r w:rsidR="00750FEE">
        <w:rPr>
          <w:rFonts w:ascii="Times New Roman" w:hAnsi="Times New Roman" w:cs="Times New Roman"/>
          <w:sz w:val="26"/>
          <w:szCs w:val="26"/>
        </w:rPr>
        <w:t>y đã giúp em</w:t>
      </w:r>
      <w:r>
        <w:rPr>
          <w:rFonts w:ascii="Times New Roman" w:hAnsi="Times New Roman" w:cs="Times New Roman"/>
          <w:sz w:val="26"/>
          <w:szCs w:val="26"/>
        </w:rPr>
        <w:t xml:space="preserve"> hoàn thiện bài tiểu luận này. Mặc dù đã </w:t>
      </w:r>
      <w:r w:rsidR="00B3607C">
        <w:rPr>
          <w:rFonts w:ascii="Times New Roman" w:hAnsi="Times New Roman" w:cs="Times New Roman"/>
          <w:sz w:val="26"/>
          <w:szCs w:val="26"/>
        </w:rPr>
        <w:t xml:space="preserve">rất </w:t>
      </w:r>
      <w:r>
        <w:rPr>
          <w:rFonts w:ascii="Times New Roman" w:hAnsi="Times New Roman" w:cs="Times New Roman"/>
          <w:sz w:val="26"/>
          <w:szCs w:val="26"/>
        </w:rPr>
        <w:t xml:space="preserve">cố gắng </w:t>
      </w:r>
      <w:r w:rsidR="00B3607C">
        <w:rPr>
          <w:rFonts w:ascii="Times New Roman" w:hAnsi="Times New Roman" w:cs="Times New Roman"/>
          <w:sz w:val="26"/>
          <w:szCs w:val="26"/>
        </w:rPr>
        <w:t>thực hiện một cách tốt nhất nhưng cũng không thể tránh khỏi những thiếu sót, mong thầy xem và góp ý, nhận xét để bài tiểu luận tốt hơn.</w:t>
      </w:r>
    </w:p>
    <w:p w:rsidR="00B3607C" w:rsidRDefault="00533EC0" w:rsidP="00B3607C">
      <w:pPr>
        <w:tabs>
          <w:tab w:val="center" w:pos="7200"/>
        </w:tabs>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Em</w:t>
      </w:r>
      <w:r w:rsidR="00B3607C">
        <w:rPr>
          <w:rFonts w:ascii="Times New Roman" w:hAnsi="Times New Roman" w:cs="Times New Roman"/>
          <w:sz w:val="26"/>
          <w:szCs w:val="26"/>
        </w:rPr>
        <w:t xml:space="preserve"> chân thành cảm ơn thầy!</w:t>
      </w:r>
    </w:p>
    <w:p w:rsidR="00B3607C" w:rsidRDefault="00B3607C" w:rsidP="00564386">
      <w:pPr>
        <w:tabs>
          <w:tab w:val="center" w:pos="7200"/>
        </w:tabs>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lastRenderedPageBreak/>
        <w:tab/>
      </w:r>
    </w:p>
    <w:p w:rsidR="009B253D" w:rsidRDefault="00533EC0" w:rsidP="00EE5063">
      <w:pPr>
        <w:pStyle w:val="Heading2"/>
      </w:pPr>
      <w:bookmarkStart w:id="4" w:name="_Toc44683870"/>
      <w:r>
        <w:t>LÍ DO CHỌN ĐỀ TÀI</w:t>
      </w:r>
      <w:bookmarkEnd w:id="4"/>
    </w:p>
    <w:p w:rsidR="00FB3A01" w:rsidRDefault="00D85833"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Trong thời kì hội nhập và đổi mới, Việt Nam tham gia vào nhiều hiệ</w:t>
      </w:r>
      <w:r w:rsidR="00FB3A01">
        <w:rPr>
          <w:rFonts w:ascii="Times New Roman" w:hAnsi="Times New Roman" w:cs="Times New Roman"/>
          <w:sz w:val="26"/>
          <w:szCs w:val="26"/>
        </w:rPr>
        <w:t>p đị</w:t>
      </w:r>
      <w:r>
        <w:rPr>
          <w:rFonts w:ascii="Times New Roman" w:hAnsi="Times New Roman" w:cs="Times New Roman"/>
          <w:sz w:val="26"/>
          <w:szCs w:val="26"/>
        </w:rPr>
        <w:t xml:space="preserve">nh thương mại quốc tế góp phần vào tăng trưởng nền kinh tế, trong đó hoạt động xuất khẩu hàng hóa đóng vai trò </w:t>
      </w:r>
      <w:r w:rsidR="00D66392">
        <w:rPr>
          <w:rFonts w:ascii="Times New Roman" w:hAnsi="Times New Roman" w:cs="Times New Roman"/>
          <w:sz w:val="26"/>
          <w:szCs w:val="26"/>
        </w:rPr>
        <w:t>như một chất xúc tác cho</w:t>
      </w:r>
      <w:r>
        <w:rPr>
          <w:rFonts w:ascii="Times New Roman" w:hAnsi="Times New Roman" w:cs="Times New Roman"/>
          <w:sz w:val="26"/>
          <w:szCs w:val="26"/>
        </w:rPr>
        <w:t xml:space="preserve"> sự phát triển kinh tế và xã hội. </w:t>
      </w:r>
      <w:r w:rsidR="00FB3A01">
        <w:rPr>
          <w:rFonts w:ascii="Times New Roman" w:hAnsi="Times New Roman" w:cs="Times New Roman"/>
          <w:sz w:val="26"/>
          <w:szCs w:val="26"/>
        </w:rPr>
        <w:t xml:space="preserve">Xuất khẩu thực chất là hoạt động buôn bán trên phạm vi thị trường quốc tế, một môi trường cạnh tranh khốc liệt, sự tồn tại của sản phẩm còn phụ thuộc vào yếu tố chất lượng, giá cả hay công nghệ sản xuất hiện đại. </w:t>
      </w:r>
      <w:r w:rsidR="00A51542">
        <w:rPr>
          <w:rFonts w:ascii="Times New Roman" w:hAnsi="Times New Roman" w:cs="Times New Roman"/>
          <w:sz w:val="26"/>
          <w:szCs w:val="26"/>
        </w:rPr>
        <w:t>Thông qua hoạt động xuất khẩ</w:t>
      </w:r>
      <w:r w:rsidR="00FB3A01">
        <w:rPr>
          <w:rFonts w:ascii="Times New Roman" w:hAnsi="Times New Roman" w:cs="Times New Roman"/>
          <w:sz w:val="26"/>
          <w:szCs w:val="26"/>
        </w:rPr>
        <w:t xml:space="preserve">u góp phần </w:t>
      </w:r>
      <w:r w:rsidR="003D3A4A">
        <w:rPr>
          <w:rFonts w:ascii="Times New Roman" w:hAnsi="Times New Roman" w:cs="Times New Roman"/>
          <w:sz w:val="26"/>
          <w:szCs w:val="26"/>
        </w:rPr>
        <w:t xml:space="preserve">ổn định nền kinh tế vĩ mô, </w:t>
      </w:r>
      <w:r w:rsidR="00A51542">
        <w:rPr>
          <w:rFonts w:ascii="Times New Roman" w:hAnsi="Times New Roman" w:cs="Times New Roman"/>
          <w:sz w:val="26"/>
          <w:szCs w:val="26"/>
        </w:rPr>
        <w:t>làm gia tăng dự trữ ngoại tệ, cải thiện cán cân thanh toán, tăng thu ngân sách</w:t>
      </w:r>
      <w:r w:rsidR="003D3A4A">
        <w:rPr>
          <w:rFonts w:ascii="Times New Roman" w:hAnsi="Times New Roman" w:cs="Times New Roman"/>
          <w:sz w:val="26"/>
          <w:szCs w:val="26"/>
        </w:rPr>
        <w:t xml:space="preserve"> cho Nhà nước</w:t>
      </w:r>
      <w:r w:rsidR="002419C6">
        <w:rPr>
          <w:rFonts w:ascii="Times New Roman" w:hAnsi="Times New Roman" w:cs="Times New Roman"/>
          <w:sz w:val="26"/>
          <w:szCs w:val="26"/>
        </w:rPr>
        <w:t>, tạo công ăn việc làm và nâng cao mức sống của người dân.</w:t>
      </w:r>
    </w:p>
    <w:p w:rsidR="00D66392" w:rsidRDefault="00FB3A01"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w:t>
      </w:r>
      <w:r w:rsidR="003D3A4A">
        <w:rPr>
          <w:rFonts w:ascii="Times New Roman" w:hAnsi="Times New Roman" w:cs="Times New Roman"/>
          <w:sz w:val="26"/>
          <w:szCs w:val="26"/>
        </w:rPr>
        <w:t>goài những tác động tích cực của hoạt động xuất khẩu hàng hóa nói trên thì xuất khẩu còn có vai trò trong việc thúc đẩy phát triển, đổi mới công nghệ hiện đại, nâng cao tay nghề và trình độ chuyên môn</w:t>
      </w:r>
      <w:r>
        <w:rPr>
          <w:rFonts w:ascii="Times New Roman" w:hAnsi="Times New Roman" w:cs="Times New Roman"/>
          <w:sz w:val="26"/>
          <w:szCs w:val="26"/>
        </w:rPr>
        <w:t xml:space="preserve"> của lực lượng lao động</w:t>
      </w:r>
      <w:r w:rsidR="003D3A4A">
        <w:rPr>
          <w:rFonts w:ascii="Times New Roman" w:hAnsi="Times New Roman" w:cs="Times New Roman"/>
          <w:sz w:val="26"/>
          <w:szCs w:val="26"/>
        </w:rPr>
        <w:t xml:space="preserve">, </w:t>
      </w:r>
      <w:r w:rsidR="00D66392">
        <w:rPr>
          <w:rFonts w:ascii="Times New Roman" w:hAnsi="Times New Roman" w:cs="Times New Roman"/>
          <w:sz w:val="26"/>
          <w:szCs w:val="26"/>
        </w:rPr>
        <w:t>rút ngắn sự chênh lệch về trình độ phát triển của Việt Nam so với các nước phát triể</w:t>
      </w:r>
      <w:r>
        <w:rPr>
          <w:rFonts w:ascii="Times New Roman" w:hAnsi="Times New Roman" w:cs="Times New Roman"/>
          <w:sz w:val="26"/>
          <w:szCs w:val="26"/>
        </w:rPr>
        <w:t>n. Bên cạnh đó, hoạt đọng xuất khẩu</w:t>
      </w:r>
      <w:r w:rsidR="003D3A4A">
        <w:rPr>
          <w:rFonts w:ascii="Times New Roman" w:hAnsi="Times New Roman" w:cs="Times New Roman"/>
          <w:sz w:val="26"/>
          <w:szCs w:val="26"/>
        </w:rPr>
        <w:t xml:space="preserve"> còn</w:t>
      </w:r>
      <w:r w:rsidR="00D66392">
        <w:rPr>
          <w:rFonts w:ascii="Times New Roman" w:hAnsi="Times New Roman" w:cs="Times New Roman"/>
          <w:sz w:val="26"/>
          <w:szCs w:val="26"/>
        </w:rPr>
        <w:t xml:space="preserve"> mang ý nghĩa chiến lược </w:t>
      </w:r>
      <w:r>
        <w:rPr>
          <w:rFonts w:ascii="Times New Roman" w:hAnsi="Times New Roman" w:cs="Times New Roman"/>
          <w:sz w:val="26"/>
          <w:szCs w:val="26"/>
        </w:rPr>
        <w:t xml:space="preserve">đối với một quốc gia </w:t>
      </w:r>
      <w:r w:rsidR="00D66392">
        <w:rPr>
          <w:rFonts w:ascii="Times New Roman" w:hAnsi="Times New Roman" w:cs="Times New Roman"/>
          <w:sz w:val="26"/>
          <w:szCs w:val="26"/>
        </w:rPr>
        <w:t>như</w:t>
      </w:r>
      <w:r w:rsidR="003D3A4A">
        <w:rPr>
          <w:rFonts w:ascii="Times New Roman" w:hAnsi="Times New Roman" w:cs="Times New Roman"/>
          <w:sz w:val="26"/>
          <w:szCs w:val="26"/>
        </w:rPr>
        <w:t xml:space="preserve"> mở rộng và phát triển những mối quan hệ kinh tế đối ngoại của Việt Nam với các nước trên thế giới.</w:t>
      </w:r>
    </w:p>
    <w:p w:rsidR="002D2641" w:rsidRDefault="0040782A"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Việt Nam là một quốc gia có lợi thế so sánh về các sản phẩm nông nghiệ</w:t>
      </w:r>
      <w:r w:rsidR="00FE208D">
        <w:rPr>
          <w:rFonts w:ascii="Times New Roman" w:hAnsi="Times New Roman" w:cs="Times New Roman"/>
          <w:sz w:val="26"/>
          <w:szCs w:val="26"/>
        </w:rPr>
        <w:t>p vì vậy</w:t>
      </w:r>
      <w:r>
        <w:rPr>
          <w:rFonts w:ascii="Times New Roman" w:hAnsi="Times New Roman" w:cs="Times New Roman"/>
          <w:sz w:val="26"/>
          <w:szCs w:val="26"/>
        </w:rPr>
        <w:t xml:space="preserve"> hoạt động xuất khẩu nông sản có tác động to lớn đối với sự phát triển kinh tế. Trước tiên là đem lại nguồn thu lớn cho ngân sách từ việc xuất khẩu nông sản. So với các mặt hàng dệt may, giày da, cơ khí… thì trong cùng một lượng kim ngạch xuất khẩu thu về như nhau, tỷ lệ chi phí có nguồn gốc ngoại tệ của nhóm hàng nông sả</w:t>
      </w:r>
      <w:r w:rsidR="005B63FC">
        <w:rPr>
          <w:rFonts w:ascii="Times New Roman" w:hAnsi="Times New Roman" w:cs="Times New Roman"/>
          <w:sz w:val="26"/>
          <w:szCs w:val="26"/>
        </w:rPr>
        <w:t>n sẽ thấp hơn</w:t>
      </w:r>
      <w:r>
        <w:rPr>
          <w:rFonts w:ascii="Times New Roman" w:hAnsi="Times New Roman" w:cs="Times New Roman"/>
          <w:sz w:val="26"/>
          <w:szCs w:val="26"/>
        </w:rPr>
        <w:t>, tức dòng vốn ngoại tệ đầu tư vào nông nghiệp sẽ thấp hơn đầu tư vào các mặt hàng công nghiệp, do đó thu nhập ngoại tệ ròng của hàng nông sản xuất khẩu sẽ cao hơ</w:t>
      </w:r>
      <w:r w:rsidR="00D2356C">
        <w:rPr>
          <w:rFonts w:ascii="Times New Roman" w:hAnsi="Times New Roman" w:cs="Times New Roman"/>
          <w:sz w:val="26"/>
          <w:szCs w:val="26"/>
        </w:rPr>
        <w:t>n</w:t>
      </w:r>
      <w:r>
        <w:rPr>
          <w:rFonts w:ascii="Times New Roman" w:hAnsi="Times New Roman" w:cs="Times New Roman"/>
          <w:sz w:val="26"/>
          <w:szCs w:val="26"/>
        </w:rPr>
        <w:t xml:space="preserve">. Đối với một nước đang phát triển như Việt Nam, đây là </w:t>
      </w:r>
      <w:r w:rsidR="00D2356C">
        <w:rPr>
          <w:rFonts w:ascii="Times New Roman" w:hAnsi="Times New Roman" w:cs="Times New Roman"/>
          <w:sz w:val="26"/>
          <w:szCs w:val="26"/>
        </w:rPr>
        <w:t xml:space="preserve">lợi thế ban đầu về </w:t>
      </w:r>
      <w:r>
        <w:rPr>
          <w:rFonts w:ascii="Times New Roman" w:hAnsi="Times New Roman" w:cs="Times New Roman"/>
          <w:sz w:val="26"/>
          <w:szCs w:val="26"/>
        </w:rPr>
        <w:t>nguồn vốn tích lũy cho quá trình công nghiệp hóa, hiện đại hóa đất nước.</w:t>
      </w:r>
    </w:p>
    <w:p w:rsidR="0079523A" w:rsidRDefault="006C0D7E" w:rsidP="006C0D7E">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 xml:space="preserve">Trong những năm qua, Việt Nam đạt được những thành tựu đáng ghi nhận trong lĩnh vực xuất khẩu nông sản với các mặt hàng chủ lực như gạo, cà phê, hồ tiêu… Bên cạnh đó </w:t>
      </w:r>
      <w:r w:rsidR="005B63FC">
        <w:rPr>
          <w:rFonts w:ascii="Times New Roman" w:hAnsi="Times New Roman" w:cs="Times New Roman"/>
          <w:sz w:val="26"/>
          <w:szCs w:val="26"/>
        </w:rPr>
        <w:t>hạt điều</w:t>
      </w:r>
      <w:r>
        <w:rPr>
          <w:rFonts w:ascii="Times New Roman" w:hAnsi="Times New Roman" w:cs="Times New Roman"/>
          <w:sz w:val="26"/>
          <w:szCs w:val="26"/>
        </w:rPr>
        <w:t xml:space="preserve"> của Việt Nam cũng vô cùng tiềm năng với kim ngạch xuất </w:t>
      </w:r>
      <w:r>
        <w:rPr>
          <w:rFonts w:ascii="Times New Roman" w:hAnsi="Times New Roman" w:cs="Times New Roman"/>
          <w:sz w:val="26"/>
          <w:szCs w:val="26"/>
        </w:rPr>
        <w:lastRenderedPageBreak/>
        <w:t>khẩ</w:t>
      </w:r>
      <w:r w:rsidR="005B63FC">
        <w:rPr>
          <w:rFonts w:ascii="Times New Roman" w:hAnsi="Times New Roman" w:cs="Times New Roman"/>
          <w:sz w:val="26"/>
          <w:szCs w:val="26"/>
        </w:rPr>
        <w:t>u hạt điều</w:t>
      </w:r>
      <w:r>
        <w:rPr>
          <w:rFonts w:ascii="Times New Roman" w:hAnsi="Times New Roman" w:cs="Times New Roman"/>
          <w:sz w:val="26"/>
          <w:szCs w:val="26"/>
        </w:rPr>
        <w:t xml:space="preserve"> năm 2019 đạ</w:t>
      </w:r>
      <w:r w:rsidR="005B63FC">
        <w:rPr>
          <w:rFonts w:ascii="Times New Roman" w:hAnsi="Times New Roman" w:cs="Times New Roman"/>
          <w:sz w:val="26"/>
          <w:szCs w:val="26"/>
        </w:rPr>
        <w:t>t gần 3,3</w:t>
      </w:r>
      <w:r>
        <w:rPr>
          <w:rFonts w:ascii="Times New Roman" w:hAnsi="Times New Roman" w:cs="Times New Roman"/>
          <w:sz w:val="26"/>
          <w:szCs w:val="26"/>
        </w:rPr>
        <w:t xml:space="preserve"> tỷ USD chiếm khoả</w:t>
      </w:r>
      <w:r w:rsidR="00782539">
        <w:rPr>
          <w:rFonts w:ascii="Times New Roman" w:hAnsi="Times New Roman" w:cs="Times New Roman"/>
          <w:sz w:val="26"/>
          <w:szCs w:val="26"/>
        </w:rPr>
        <w:t>ng 1,3</w:t>
      </w:r>
      <w:r>
        <w:rPr>
          <w:rFonts w:ascii="Times New Roman" w:hAnsi="Times New Roman" w:cs="Times New Roman"/>
          <w:sz w:val="26"/>
          <w:szCs w:val="26"/>
        </w:rPr>
        <w:t>% tổng kim ngạch xuất khẩu của Việt Nam (Tổng cục Thống kê, 2019)</w:t>
      </w:r>
      <w:r w:rsidR="00F13B4D">
        <w:rPr>
          <w:rFonts w:ascii="Times New Roman" w:hAnsi="Times New Roman" w:cs="Times New Roman"/>
          <w:sz w:val="26"/>
          <w:szCs w:val="26"/>
        </w:rPr>
        <w:t>.</w:t>
      </w:r>
    </w:p>
    <w:p w:rsidR="00C25A2E" w:rsidRDefault="00C25A2E" w:rsidP="00C25A2E">
      <w:pPr>
        <w:spacing w:after="0" w:line="360" w:lineRule="auto"/>
        <w:ind w:right="-1" w:firstLine="426"/>
        <w:jc w:val="center"/>
        <w:rPr>
          <w:rFonts w:ascii="Times New Roman" w:hAnsi="Times New Roman" w:cs="Times New Roman"/>
          <w:sz w:val="26"/>
          <w:szCs w:val="26"/>
        </w:rPr>
      </w:pPr>
      <w:r>
        <w:rPr>
          <w:rFonts w:ascii="Times New Roman" w:hAnsi="Times New Roman" w:cs="Times New Roman"/>
          <w:sz w:val="26"/>
          <w:szCs w:val="26"/>
        </w:rPr>
        <w:t>Bảng 1.1: Kim ngạch xuất khẩu hạt điều của Việt Nam giai đoạn 2016-2019</w:t>
      </w:r>
    </w:p>
    <w:p w:rsidR="006C0D7E" w:rsidRDefault="006C0D7E" w:rsidP="006C0D7E">
      <w:pPr>
        <w:spacing w:after="0" w:line="360" w:lineRule="auto"/>
        <w:ind w:right="-1" w:firstLine="426"/>
        <w:jc w:val="right"/>
        <w:rPr>
          <w:rFonts w:ascii="Times New Roman" w:hAnsi="Times New Roman" w:cs="Times New Roman"/>
          <w:sz w:val="26"/>
          <w:szCs w:val="26"/>
        </w:rPr>
      </w:pPr>
      <w:r>
        <w:rPr>
          <w:rFonts w:ascii="Times New Roman" w:hAnsi="Times New Roman" w:cs="Times New Roman"/>
          <w:sz w:val="26"/>
          <w:szCs w:val="26"/>
        </w:rPr>
        <w:t>Đơn vị: Tỷ USD</w:t>
      </w:r>
    </w:p>
    <w:tbl>
      <w:tblPr>
        <w:tblStyle w:val="GridTable5DarkAccent2"/>
        <w:tblW w:w="0" w:type="auto"/>
        <w:jc w:val="center"/>
        <w:tblLook w:val="04A0" w:firstRow="1" w:lastRow="0" w:firstColumn="1" w:lastColumn="0" w:noHBand="0" w:noVBand="1"/>
      </w:tblPr>
      <w:tblGrid>
        <w:gridCol w:w="2093"/>
        <w:gridCol w:w="1217"/>
        <w:gridCol w:w="1501"/>
        <w:gridCol w:w="1501"/>
        <w:gridCol w:w="1501"/>
      </w:tblGrid>
      <w:tr w:rsidR="00DB5450" w:rsidTr="00C25A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FFFFFF"/>
              <w:left w:val="single" w:sz="4" w:space="0" w:color="FFFFFF"/>
              <w:right w:val="single" w:sz="4" w:space="0" w:color="FFFFFF"/>
            </w:tcBorders>
          </w:tcPr>
          <w:p w:rsidR="00EF2ADD" w:rsidRDefault="00EF2ADD" w:rsidP="00FB1595">
            <w:pPr>
              <w:spacing w:line="360" w:lineRule="auto"/>
              <w:ind w:right="-1"/>
              <w:jc w:val="both"/>
              <w:rPr>
                <w:rFonts w:ascii="Times New Roman" w:hAnsi="Times New Roman" w:cs="Times New Roman"/>
                <w:sz w:val="26"/>
                <w:szCs w:val="26"/>
              </w:rPr>
            </w:pPr>
          </w:p>
        </w:tc>
        <w:tc>
          <w:tcPr>
            <w:tcW w:w="1217"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2016</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2017</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2018</w:t>
            </w:r>
          </w:p>
        </w:tc>
        <w:tc>
          <w:tcPr>
            <w:tcW w:w="1501" w:type="dxa"/>
            <w:tcBorders>
              <w:lef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2019</w:t>
            </w:r>
          </w:p>
        </w:tc>
      </w:tr>
      <w:tr w:rsidR="00DB5450" w:rsidTr="00C2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 xml:space="preserve">Tổng KNXK </w:t>
            </w:r>
          </w:p>
        </w:tc>
        <w:tc>
          <w:tcPr>
            <w:tcW w:w="1217"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170,93</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207,66</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235,53</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255,83</w:t>
            </w:r>
          </w:p>
        </w:tc>
      </w:tr>
      <w:tr w:rsidR="00EF2ADD" w:rsidTr="00C25A2E">
        <w:trPr>
          <w:jc w:val="center"/>
        </w:trPr>
        <w:tc>
          <w:tcPr>
            <w:cnfStyle w:val="001000000000" w:firstRow="0" w:lastRow="0" w:firstColumn="1" w:lastColumn="0" w:oddVBand="0" w:evenVBand="0" w:oddHBand="0" w:evenHBand="0" w:firstRowFirstColumn="0" w:firstRowLastColumn="0" w:lastRowFirstColumn="0" w:lastRowLastColumn="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 xml:space="preserve">KNXK </w:t>
            </w:r>
            <w:r w:rsidR="005B63FC">
              <w:rPr>
                <w:rFonts w:ascii="Times New Roman" w:hAnsi="Times New Roman" w:cs="Times New Roman"/>
                <w:sz w:val="26"/>
                <w:szCs w:val="26"/>
              </w:rPr>
              <w:t>hạt điều</w:t>
            </w:r>
          </w:p>
        </w:tc>
        <w:tc>
          <w:tcPr>
            <w:tcW w:w="1217" w:type="dxa"/>
          </w:tcPr>
          <w:p w:rsidR="00EF2ADD" w:rsidRDefault="00EF2ADD" w:rsidP="002E0E9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w:t>
            </w:r>
            <w:r w:rsidR="002E0E9E">
              <w:rPr>
                <w:rFonts w:ascii="Times New Roman" w:hAnsi="Times New Roman" w:cs="Times New Roman"/>
                <w:sz w:val="26"/>
                <w:szCs w:val="26"/>
              </w:rPr>
              <w:t>84</w:t>
            </w:r>
          </w:p>
        </w:tc>
        <w:tc>
          <w:tcPr>
            <w:tcW w:w="1501" w:type="dxa"/>
          </w:tcPr>
          <w:p w:rsidR="00EF2ADD" w:rsidRDefault="00EF2ADD" w:rsidP="002E0E9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3,5</w:t>
            </w:r>
            <w:r w:rsidR="002E0E9E">
              <w:rPr>
                <w:rFonts w:ascii="Times New Roman" w:hAnsi="Times New Roman" w:cs="Times New Roman"/>
                <w:sz w:val="26"/>
                <w:szCs w:val="26"/>
              </w:rPr>
              <w:t>2</w:t>
            </w:r>
          </w:p>
        </w:tc>
        <w:tc>
          <w:tcPr>
            <w:tcW w:w="1501" w:type="dxa"/>
          </w:tcPr>
          <w:p w:rsidR="00EF2ADD" w:rsidRDefault="00EF2ADD" w:rsidP="002E0E9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w:t>
            </w:r>
            <w:r w:rsidR="002E0E9E">
              <w:rPr>
                <w:rFonts w:ascii="Times New Roman" w:hAnsi="Times New Roman" w:cs="Times New Roman"/>
                <w:sz w:val="26"/>
                <w:szCs w:val="26"/>
              </w:rPr>
              <w:t>37</w:t>
            </w:r>
          </w:p>
        </w:tc>
        <w:tc>
          <w:tcPr>
            <w:tcW w:w="1501" w:type="dxa"/>
          </w:tcPr>
          <w:p w:rsidR="00EF2ADD" w:rsidRDefault="00EF2ADD" w:rsidP="002E0E9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w:t>
            </w:r>
            <w:r w:rsidR="002E0E9E">
              <w:rPr>
                <w:rFonts w:ascii="Times New Roman" w:hAnsi="Times New Roman" w:cs="Times New Roman"/>
                <w:sz w:val="26"/>
                <w:szCs w:val="26"/>
              </w:rPr>
              <w:t>29</w:t>
            </w:r>
          </w:p>
        </w:tc>
      </w:tr>
    </w:tbl>
    <w:p w:rsidR="00525BFF" w:rsidRDefault="00525BFF" w:rsidP="00C25A2E">
      <w:pPr>
        <w:spacing w:after="0" w:line="360" w:lineRule="auto"/>
        <w:ind w:right="-1" w:firstLine="426"/>
        <w:jc w:val="right"/>
        <w:rPr>
          <w:rFonts w:ascii="Times New Roman" w:hAnsi="Times New Roman" w:cs="Times New Roman"/>
          <w:i/>
          <w:sz w:val="26"/>
          <w:szCs w:val="26"/>
        </w:rPr>
      </w:pPr>
      <w:r w:rsidRPr="00525BFF">
        <w:rPr>
          <w:rFonts w:ascii="Times New Roman" w:hAnsi="Times New Roman" w:cs="Times New Roman"/>
          <w:i/>
          <w:sz w:val="26"/>
          <w:szCs w:val="26"/>
        </w:rPr>
        <w:t>Nguồn Tổng cục Thống kê</w:t>
      </w:r>
    </w:p>
    <w:p w:rsidR="0040228A" w:rsidRDefault="00D43755"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Nhóm hàng nông sản Việt Nam bao gồm hàng rau quả</w:t>
      </w:r>
      <w:r w:rsidRPr="00D43755">
        <w:rPr>
          <w:rFonts w:ascii="Times New Roman" w:hAnsi="Times New Roman" w:cs="Times New Roman"/>
          <w:iCs/>
          <w:sz w:val="26"/>
          <w:szCs w:val="26"/>
        </w:rPr>
        <w:t>, hạt điều, hạt tiêu, chè, cà phê, gạo, sắ</w:t>
      </w:r>
      <w:r w:rsidR="002E0E9E">
        <w:rPr>
          <w:rFonts w:ascii="Times New Roman" w:hAnsi="Times New Roman" w:cs="Times New Roman"/>
          <w:iCs/>
          <w:sz w:val="26"/>
          <w:szCs w:val="26"/>
        </w:rPr>
        <w:t>n, ca cao và các loại đậu</w:t>
      </w:r>
      <w:r>
        <w:rPr>
          <w:rFonts w:ascii="Times New Roman" w:hAnsi="Times New Roman" w:cs="Times New Roman"/>
          <w:iCs/>
          <w:sz w:val="26"/>
          <w:szCs w:val="26"/>
        </w:rPr>
        <w:t xml:space="preserve">. </w:t>
      </w:r>
      <w:r w:rsidR="0040228A">
        <w:rPr>
          <w:rFonts w:ascii="Times New Roman" w:hAnsi="Times New Roman" w:cs="Times New Roman"/>
          <w:iCs/>
          <w:sz w:val="26"/>
          <w:szCs w:val="26"/>
        </w:rPr>
        <w:t xml:space="preserve">Trong đó xuất khẩu hạt điều chiếm tỷ trọng khá ổn trong tổng kim ngạch xuất khẩu hàng hóa nói chung và chiếm tỷ trọng cao trong kim ngạch xuất khẩu nông sản nói riêng. Tuy nhiên kim ngạch xuất khẩu điều của Việt Nam có xu hướng giảm trong giai đoạn 2017-2019 </w:t>
      </w:r>
      <w:r w:rsidR="00C25A2E">
        <w:rPr>
          <w:rFonts w:ascii="Times New Roman" w:hAnsi="Times New Roman" w:cs="Times New Roman"/>
          <w:iCs/>
          <w:sz w:val="26"/>
          <w:szCs w:val="26"/>
        </w:rPr>
        <w:t xml:space="preserve">là </w:t>
      </w:r>
      <w:r w:rsidR="00C25A2E" w:rsidRPr="00C25A2E">
        <w:rPr>
          <w:rFonts w:ascii="Times New Roman" w:hAnsi="Times New Roman" w:cs="Times New Roman"/>
          <w:iCs/>
          <w:sz w:val="26"/>
          <w:szCs w:val="26"/>
        </w:rPr>
        <w:t>do thiếu nguyên liệu</w:t>
      </w:r>
      <w:r w:rsidR="00782539">
        <w:rPr>
          <w:rFonts w:ascii="Times New Roman" w:hAnsi="Times New Roman" w:cs="Times New Roman"/>
          <w:iCs/>
          <w:sz w:val="26"/>
          <w:szCs w:val="26"/>
        </w:rPr>
        <w:t xml:space="preserve"> và</w:t>
      </w:r>
      <w:r w:rsidR="00C25A2E" w:rsidRPr="00C25A2E">
        <w:rPr>
          <w:rFonts w:ascii="Times New Roman" w:hAnsi="Times New Roman" w:cs="Times New Roman"/>
          <w:iCs/>
          <w:sz w:val="26"/>
          <w:szCs w:val="26"/>
        </w:rPr>
        <w:t xml:space="preserve"> rủi ro từ phía đối tác. Nguồn điều thô trong nước quá thiếu, cung ứng chưa tới 30% năng lực chế biến</w:t>
      </w:r>
      <w:r w:rsidR="00C25A2E">
        <w:rPr>
          <w:rFonts w:ascii="Times New Roman" w:hAnsi="Times New Roman" w:cs="Times New Roman"/>
          <w:iCs/>
          <w:sz w:val="26"/>
          <w:szCs w:val="26"/>
        </w:rPr>
        <w:t>.</w:t>
      </w:r>
    </w:p>
    <w:p w:rsidR="00C25A2E" w:rsidRDefault="00C25A2E"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iCs/>
          <w:sz w:val="26"/>
          <w:szCs w:val="26"/>
        </w:rPr>
        <w:t>Theo</w:t>
      </w:r>
      <w:r w:rsidR="0040228A" w:rsidRPr="0040228A">
        <w:rPr>
          <w:rFonts w:ascii="Times New Roman" w:hAnsi="Times New Roman" w:cs="Times New Roman"/>
          <w:iCs/>
          <w:sz w:val="26"/>
          <w:szCs w:val="26"/>
        </w:rPr>
        <w:t xml:space="preserve"> số liệu thống kê</w:t>
      </w:r>
      <w:r>
        <w:rPr>
          <w:rFonts w:ascii="Times New Roman" w:hAnsi="Times New Roman" w:cs="Times New Roman"/>
          <w:iCs/>
          <w:sz w:val="26"/>
          <w:szCs w:val="26"/>
        </w:rPr>
        <w:t xml:space="preserve"> mới nhất</w:t>
      </w:r>
      <w:r w:rsidR="0040228A" w:rsidRPr="0040228A">
        <w:rPr>
          <w:rFonts w:ascii="Times New Roman" w:hAnsi="Times New Roman" w:cs="Times New Roman"/>
          <w:iCs/>
          <w:sz w:val="26"/>
          <w:szCs w:val="26"/>
        </w:rPr>
        <w:t xml:space="preserve"> của Tổng cục Hải quan, trong tháng 5/2020 lượng xuất khẩu hạt điều của cả nước giảm 3,7% so với tháng 4/2020 đạt 42.821 tấn, thu về 263,14 triệ</w:t>
      </w:r>
      <w:r>
        <w:rPr>
          <w:rFonts w:ascii="Times New Roman" w:hAnsi="Times New Roman" w:cs="Times New Roman"/>
          <w:iCs/>
          <w:sz w:val="26"/>
          <w:szCs w:val="26"/>
        </w:rPr>
        <w:t xml:space="preserve">u USD. </w:t>
      </w:r>
    </w:p>
    <w:p w:rsidR="00C25A2E" w:rsidRDefault="0040228A" w:rsidP="00D43755">
      <w:pPr>
        <w:spacing w:after="0" w:line="360" w:lineRule="auto"/>
        <w:ind w:right="-1" w:firstLine="426"/>
        <w:jc w:val="both"/>
        <w:rPr>
          <w:rFonts w:ascii="Times New Roman" w:hAnsi="Times New Roman" w:cs="Times New Roman"/>
          <w:iCs/>
          <w:sz w:val="26"/>
          <w:szCs w:val="26"/>
        </w:rPr>
      </w:pPr>
      <w:r w:rsidRPr="0040228A">
        <w:rPr>
          <w:rFonts w:ascii="Times New Roman" w:hAnsi="Times New Roman" w:cs="Times New Roman"/>
          <w:iCs/>
          <w:sz w:val="26"/>
          <w:szCs w:val="26"/>
        </w:rPr>
        <w:t>Tính trung bình trong cả 5 tháng đầu năm 2020, cả nước xuất khẩu 182.799 tấn hạt điều, thu về gần 1,23 tỷ USD, tăng 17,1% về lượng</w:t>
      </w:r>
      <w:r w:rsidR="00C25A2E">
        <w:rPr>
          <w:rFonts w:ascii="Times New Roman" w:hAnsi="Times New Roman" w:cs="Times New Roman"/>
          <w:iCs/>
          <w:sz w:val="26"/>
          <w:szCs w:val="26"/>
        </w:rPr>
        <w:t xml:space="preserve"> và</w:t>
      </w:r>
      <w:r w:rsidRPr="0040228A">
        <w:rPr>
          <w:rFonts w:ascii="Times New Roman" w:hAnsi="Times New Roman" w:cs="Times New Roman"/>
          <w:iCs/>
          <w:sz w:val="26"/>
          <w:szCs w:val="26"/>
        </w:rPr>
        <w:t xml:space="preserve"> tăng 1,4% về kim ngạch so với 5 tháng đầu năm 2019.</w:t>
      </w:r>
      <w:r w:rsidR="00C25A2E">
        <w:rPr>
          <w:rFonts w:ascii="Times New Roman" w:hAnsi="Times New Roman" w:cs="Times New Roman"/>
          <w:iCs/>
          <w:sz w:val="26"/>
          <w:szCs w:val="26"/>
        </w:rPr>
        <w:t xml:space="preserve"> (Theo Tổng cục Hải quan, 2019)</w:t>
      </w:r>
    </w:p>
    <w:p w:rsidR="00782539" w:rsidRDefault="00782539" w:rsidP="00D43755">
      <w:pPr>
        <w:spacing w:after="0" w:line="360" w:lineRule="auto"/>
        <w:ind w:right="-1" w:firstLine="426"/>
        <w:jc w:val="both"/>
        <w:rPr>
          <w:rFonts w:ascii="Times New Roman" w:hAnsi="Times New Roman" w:cs="Times New Roman"/>
          <w:iCs/>
          <w:sz w:val="26"/>
          <w:szCs w:val="26"/>
        </w:rPr>
      </w:pPr>
      <w:r w:rsidRPr="00782539">
        <w:rPr>
          <w:rFonts w:ascii="Times New Roman" w:hAnsi="Times New Roman" w:cs="Times New Roman"/>
          <w:iCs/>
          <w:sz w:val="26"/>
          <w:szCs w:val="26"/>
        </w:rPr>
        <w:t xml:space="preserve">Hiện nay Mỹ đã và đang là đối tác quan trọng, một thị trường lớn có khả năng tiêu thụ nhiều hàng hoá, sản phẩm của Việt Nam. Các mặt hàng xuất khẩu chủ lực của Việt Nam cũng chính là những mặt hàng mà thị trường này có nhu cầu nhập khẩu hàng năm với khối lượng </w:t>
      </w:r>
      <w:r>
        <w:rPr>
          <w:rFonts w:ascii="Times New Roman" w:hAnsi="Times New Roman" w:cs="Times New Roman"/>
          <w:iCs/>
          <w:sz w:val="26"/>
          <w:szCs w:val="26"/>
        </w:rPr>
        <w:t xml:space="preserve">lớn </w:t>
      </w:r>
      <w:r w:rsidRPr="00782539">
        <w:rPr>
          <w:rFonts w:ascii="Times New Roman" w:hAnsi="Times New Roman" w:cs="Times New Roman"/>
          <w:iCs/>
          <w:sz w:val="26"/>
          <w:szCs w:val="26"/>
        </w:rPr>
        <w:t>như gi</w:t>
      </w:r>
      <w:r>
        <w:rPr>
          <w:rFonts w:ascii="Times New Roman" w:hAnsi="Times New Roman" w:cs="Times New Roman"/>
          <w:iCs/>
          <w:sz w:val="26"/>
          <w:szCs w:val="26"/>
        </w:rPr>
        <w:t>à</w:t>
      </w:r>
      <w:r w:rsidRPr="00782539">
        <w:rPr>
          <w:rFonts w:ascii="Times New Roman" w:hAnsi="Times New Roman" w:cs="Times New Roman"/>
          <w:iCs/>
          <w:sz w:val="26"/>
          <w:szCs w:val="26"/>
        </w:rPr>
        <w:t>y dép, thuỷ hải sản, nông sản... Trong đó điều là một trong những mặt hàng nông sản quan trọng nhất được bán rộng rãi, chiếm thị phần cao trên thị trường Mỹ. Vì vậy đẩy mạnh xuất khẩ</w:t>
      </w:r>
      <w:r>
        <w:rPr>
          <w:rFonts w:ascii="Times New Roman" w:hAnsi="Times New Roman" w:cs="Times New Roman"/>
          <w:iCs/>
          <w:sz w:val="26"/>
          <w:szCs w:val="26"/>
        </w:rPr>
        <w:t>u nông sản</w:t>
      </w:r>
      <w:r w:rsidRPr="00782539">
        <w:rPr>
          <w:rFonts w:ascii="Times New Roman" w:hAnsi="Times New Roman" w:cs="Times New Roman"/>
          <w:iCs/>
          <w:sz w:val="26"/>
          <w:szCs w:val="26"/>
        </w:rPr>
        <w:t xml:space="preserve"> nói chung và đẩy mạnh xuất khẩu điều</w:t>
      </w:r>
      <w:r>
        <w:rPr>
          <w:rFonts w:ascii="Times New Roman" w:hAnsi="Times New Roman" w:cs="Times New Roman"/>
          <w:iCs/>
          <w:sz w:val="26"/>
          <w:szCs w:val="26"/>
        </w:rPr>
        <w:t xml:space="preserve"> </w:t>
      </w:r>
      <w:r w:rsidRPr="00782539">
        <w:rPr>
          <w:rFonts w:ascii="Times New Roman" w:hAnsi="Times New Roman" w:cs="Times New Roman"/>
          <w:iCs/>
          <w:sz w:val="26"/>
          <w:szCs w:val="26"/>
        </w:rPr>
        <w:t>nói riêng vào thị trường Mỹ</w:t>
      </w:r>
      <w:r>
        <w:rPr>
          <w:rFonts w:ascii="Times New Roman" w:hAnsi="Times New Roman" w:cs="Times New Roman"/>
          <w:iCs/>
          <w:sz w:val="26"/>
          <w:szCs w:val="26"/>
        </w:rPr>
        <w:t xml:space="preserve"> </w:t>
      </w:r>
      <w:r w:rsidRPr="00782539">
        <w:rPr>
          <w:rFonts w:ascii="Times New Roman" w:hAnsi="Times New Roman" w:cs="Times New Roman"/>
          <w:iCs/>
          <w:sz w:val="26"/>
          <w:szCs w:val="26"/>
        </w:rPr>
        <w:t>là một việc làm cần thiết</w:t>
      </w:r>
      <w:r>
        <w:rPr>
          <w:rFonts w:ascii="Times New Roman" w:hAnsi="Times New Roman" w:cs="Times New Roman"/>
          <w:iCs/>
          <w:sz w:val="26"/>
          <w:szCs w:val="26"/>
        </w:rPr>
        <w:t xml:space="preserve"> </w:t>
      </w:r>
      <w:r w:rsidRPr="00782539">
        <w:rPr>
          <w:rFonts w:ascii="Times New Roman" w:hAnsi="Times New Roman" w:cs="Times New Roman"/>
          <w:iCs/>
          <w:sz w:val="26"/>
          <w:szCs w:val="26"/>
        </w:rPr>
        <w:t xml:space="preserve">đối với nước ta hiện nay. Tuy nhiên để làm được điều này Việt Nam cần tập </w:t>
      </w:r>
      <w:r w:rsidRPr="00782539">
        <w:rPr>
          <w:rFonts w:ascii="Times New Roman" w:hAnsi="Times New Roman" w:cs="Times New Roman"/>
          <w:iCs/>
          <w:sz w:val="26"/>
          <w:szCs w:val="26"/>
        </w:rPr>
        <w:lastRenderedPageBreak/>
        <w:t>trung nghiên cứ</w:t>
      </w:r>
      <w:r>
        <w:rPr>
          <w:rFonts w:ascii="Times New Roman" w:hAnsi="Times New Roman" w:cs="Times New Roman"/>
          <w:iCs/>
          <w:sz w:val="26"/>
          <w:szCs w:val="26"/>
        </w:rPr>
        <w:t>u các yếu tố tác động đến xuất khẩu cũng như</w:t>
      </w:r>
      <w:r w:rsidRPr="00782539">
        <w:rPr>
          <w:rFonts w:ascii="Times New Roman" w:hAnsi="Times New Roman" w:cs="Times New Roman"/>
          <w:iCs/>
          <w:sz w:val="26"/>
          <w:szCs w:val="26"/>
        </w:rPr>
        <w:t xml:space="preserve"> cản trở hoạt động xuất khẩu sang Mỹ</w:t>
      </w:r>
      <w:r>
        <w:rPr>
          <w:rFonts w:ascii="Times New Roman" w:hAnsi="Times New Roman" w:cs="Times New Roman"/>
          <w:iCs/>
          <w:sz w:val="26"/>
          <w:szCs w:val="26"/>
        </w:rPr>
        <w:t xml:space="preserve"> </w:t>
      </w:r>
      <w:r w:rsidRPr="00782539">
        <w:rPr>
          <w:rFonts w:ascii="Times New Roman" w:hAnsi="Times New Roman" w:cs="Times New Roman"/>
          <w:iCs/>
          <w:sz w:val="26"/>
          <w:szCs w:val="26"/>
        </w:rPr>
        <w:t>và tìm ra các giải pháp căn bản để đẩy mạnh xuất khẩ</w:t>
      </w:r>
      <w:r>
        <w:rPr>
          <w:rFonts w:ascii="Times New Roman" w:hAnsi="Times New Roman" w:cs="Times New Roman"/>
          <w:iCs/>
          <w:sz w:val="26"/>
          <w:szCs w:val="26"/>
        </w:rPr>
        <w:t>u hạt</w:t>
      </w:r>
      <w:r w:rsidRPr="00782539">
        <w:rPr>
          <w:rFonts w:ascii="Times New Roman" w:hAnsi="Times New Roman" w:cs="Times New Roman"/>
          <w:iCs/>
          <w:sz w:val="26"/>
          <w:szCs w:val="26"/>
        </w:rPr>
        <w:t xml:space="preserve"> điều</w:t>
      </w:r>
      <w:r>
        <w:rPr>
          <w:rFonts w:ascii="Times New Roman" w:hAnsi="Times New Roman" w:cs="Times New Roman"/>
          <w:iCs/>
          <w:sz w:val="26"/>
          <w:szCs w:val="26"/>
        </w:rPr>
        <w:t>.</w:t>
      </w:r>
    </w:p>
    <w:p w:rsidR="00C25A2E" w:rsidRDefault="00C25A2E" w:rsidP="00C25A2E">
      <w:pPr>
        <w:spacing w:after="0" w:line="360" w:lineRule="auto"/>
        <w:ind w:right="-1" w:firstLine="426"/>
        <w:jc w:val="center"/>
        <w:rPr>
          <w:rFonts w:ascii="Times New Roman" w:hAnsi="Times New Roman" w:cs="Times New Roman"/>
          <w:sz w:val="26"/>
          <w:szCs w:val="26"/>
        </w:rPr>
      </w:pPr>
      <w:r>
        <w:rPr>
          <w:rFonts w:ascii="Times New Roman" w:hAnsi="Times New Roman" w:cs="Times New Roman"/>
          <w:sz w:val="26"/>
          <w:szCs w:val="26"/>
        </w:rPr>
        <w:t>Bảng 1.2: Kim ngạch xuất khẩu hạt điều của Việt Nam sang Mỹ</w:t>
      </w:r>
    </w:p>
    <w:tbl>
      <w:tblPr>
        <w:tblStyle w:val="GridTable5DarkAccent2"/>
        <w:tblW w:w="0" w:type="auto"/>
        <w:jc w:val="center"/>
        <w:tblLook w:val="04A0" w:firstRow="1" w:lastRow="0" w:firstColumn="1" w:lastColumn="0" w:noHBand="0" w:noVBand="1"/>
      </w:tblPr>
      <w:tblGrid>
        <w:gridCol w:w="2858"/>
        <w:gridCol w:w="1814"/>
        <w:gridCol w:w="1843"/>
      </w:tblGrid>
      <w:tr w:rsidR="00C25A2E" w:rsidTr="00C25A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8" w:type="dxa"/>
            <w:tcBorders>
              <w:top w:val="single" w:sz="4" w:space="0" w:color="FFFFFF"/>
              <w:left w:val="single" w:sz="4" w:space="0" w:color="FFFFFF"/>
              <w:right w:val="single" w:sz="4" w:space="0" w:color="FFFFFF"/>
            </w:tcBorders>
          </w:tcPr>
          <w:p w:rsidR="00C25A2E" w:rsidRDefault="00C25A2E" w:rsidP="00782539">
            <w:pPr>
              <w:spacing w:line="360" w:lineRule="auto"/>
              <w:ind w:right="-1"/>
              <w:jc w:val="both"/>
              <w:rPr>
                <w:rFonts w:ascii="Times New Roman" w:hAnsi="Times New Roman" w:cs="Times New Roman"/>
                <w:sz w:val="26"/>
                <w:szCs w:val="26"/>
              </w:rPr>
            </w:pPr>
          </w:p>
        </w:tc>
        <w:tc>
          <w:tcPr>
            <w:tcW w:w="1814" w:type="dxa"/>
            <w:tcBorders>
              <w:left w:val="single" w:sz="4" w:space="0" w:color="FFFFFF"/>
              <w:right w:val="single" w:sz="4" w:space="0" w:color="FFFFFF"/>
            </w:tcBorders>
          </w:tcPr>
          <w:p w:rsidR="00C25A2E" w:rsidRDefault="001318D1" w:rsidP="00782539">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2018</w:t>
            </w:r>
          </w:p>
        </w:tc>
        <w:tc>
          <w:tcPr>
            <w:tcW w:w="1843" w:type="dxa"/>
            <w:tcBorders>
              <w:left w:val="single" w:sz="4" w:space="0" w:color="FFFFFF"/>
              <w:right w:val="single" w:sz="4" w:space="0" w:color="FFFFFF"/>
            </w:tcBorders>
          </w:tcPr>
          <w:p w:rsidR="00C25A2E" w:rsidRDefault="001318D1" w:rsidP="00782539">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2019</w:t>
            </w:r>
          </w:p>
        </w:tc>
      </w:tr>
      <w:tr w:rsidR="00C25A2E" w:rsidTr="00C25A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8" w:type="dxa"/>
          </w:tcPr>
          <w:p w:rsidR="00C25A2E" w:rsidRDefault="00C25A2E" w:rsidP="00C25A2E">
            <w:pPr>
              <w:spacing w:line="360" w:lineRule="auto"/>
              <w:ind w:right="-1"/>
              <w:rPr>
                <w:rFonts w:ascii="Times New Roman" w:hAnsi="Times New Roman" w:cs="Times New Roman"/>
                <w:sz w:val="26"/>
                <w:szCs w:val="26"/>
              </w:rPr>
            </w:pPr>
            <w:r>
              <w:rPr>
                <w:rFonts w:ascii="Times New Roman" w:hAnsi="Times New Roman" w:cs="Times New Roman"/>
                <w:sz w:val="26"/>
                <w:szCs w:val="26"/>
              </w:rPr>
              <w:t>KNXK (Nghìn USD)</w:t>
            </w:r>
          </w:p>
        </w:tc>
        <w:tc>
          <w:tcPr>
            <w:tcW w:w="1814" w:type="dxa"/>
          </w:tcPr>
          <w:p w:rsidR="00C25A2E" w:rsidRDefault="001318D1" w:rsidP="001318D1">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1.210.661</w:t>
            </w:r>
          </w:p>
        </w:tc>
        <w:tc>
          <w:tcPr>
            <w:tcW w:w="1843" w:type="dxa"/>
          </w:tcPr>
          <w:p w:rsidR="00C25A2E" w:rsidRDefault="001318D1" w:rsidP="001318D1">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1.027.817</w:t>
            </w:r>
          </w:p>
        </w:tc>
      </w:tr>
      <w:tr w:rsidR="00C25A2E" w:rsidTr="00C25A2E">
        <w:trPr>
          <w:jc w:val="center"/>
        </w:trPr>
        <w:tc>
          <w:tcPr>
            <w:cnfStyle w:val="001000000000" w:firstRow="0" w:lastRow="0" w:firstColumn="1" w:lastColumn="0" w:oddVBand="0" w:evenVBand="0" w:oddHBand="0" w:evenHBand="0" w:firstRowFirstColumn="0" w:firstRowLastColumn="0" w:lastRowFirstColumn="0" w:lastRowLastColumn="0"/>
            <w:tcW w:w="2858" w:type="dxa"/>
          </w:tcPr>
          <w:p w:rsidR="00C25A2E" w:rsidRDefault="00C25A2E" w:rsidP="00C25A2E">
            <w:pPr>
              <w:spacing w:line="360" w:lineRule="auto"/>
              <w:ind w:right="-1"/>
              <w:rPr>
                <w:rFonts w:ascii="Times New Roman" w:hAnsi="Times New Roman" w:cs="Times New Roman"/>
                <w:sz w:val="26"/>
                <w:szCs w:val="26"/>
              </w:rPr>
            </w:pPr>
            <w:r>
              <w:rPr>
                <w:rFonts w:ascii="Times New Roman" w:hAnsi="Times New Roman" w:cs="Times New Roman"/>
                <w:sz w:val="26"/>
                <w:szCs w:val="26"/>
              </w:rPr>
              <w:t>Sản lượng (T</w:t>
            </w:r>
            <w:r w:rsidR="00EC68AC">
              <w:rPr>
                <w:rFonts w:ascii="Times New Roman" w:hAnsi="Times New Roman" w:cs="Times New Roman"/>
                <w:sz w:val="26"/>
                <w:szCs w:val="26"/>
              </w:rPr>
              <w:t>ấ</w:t>
            </w:r>
            <w:r>
              <w:rPr>
                <w:rFonts w:ascii="Times New Roman" w:hAnsi="Times New Roman" w:cs="Times New Roman"/>
                <w:sz w:val="26"/>
                <w:szCs w:val="26"/>
              </w:rPr>
              <w:t>n)</w:t>
            </w:r>
          </w:p>
        </w:tc>
        <w:tc>
          <w:tcPr>
            <w:tcW w:w="1814" w:type="dxa"/>
          </w:tcPr>
          <w:p w:rsidR="00C25A2E" w:rsidRDefault="001318D1" w:rsidP="001318D1">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132.550</w:t>
            </w:r>
          </w:p>
        </w:tc>
        <w:tc>
          <w:tcPr>
            <w:tcW w:w="1843" w:type="dxa"/>
          </w:tcPr>
          <w:p w:rsidR="00C25A2E" w:rsidRDefault="001318D1" w:rsidP="001318D1">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147.322</w:t>
            </w:r>
          </w:p>
        </w:tc>
      </w:tr>
    </w:tbl>
    <w:p w:rsidR="00C25A2E" w:rsidRDefault="00C25A2E" w:rsidP="00C25A2E">
      <w:pPr>
        <w:spacing w:after="0" w:line="360" w:lineRule="auto"/>
        <w:ind w:right="-1" w:firstLine="426"/>
        <w:jc w:val="right"/>
        <w:rPr>
          <w:rFonts w:ascii="Times New Roman" w:hAnsi="Times New Roman" w:cs="Times New Roman"/>
          <w:iCs/>
          <w:sz w:val="26"/>
          <w:szCs w:val="26"/>
        </w:rPr>
      </w:pPr>
      <w:r w:rsidRPr="00525BFF">
        <w:rPr>
          <w:rFonts w:ascii="Times New Roman" w:hAnsi="Times New Roman" w:cs="Times New Roman"/>
          <w:i/>
          <w:sz w:val="26"/>
          <w:szCs w:val="26"/>
        </w:rPr>
        <w:t>Nguồn Tổng cục Thống kê</w:t>
      </w:r>
    </w:p>
    <w:p w:rsidR="0040228A" w:rsidRDefault="0040228A" w:rsidP="00D43755">
      <w:pPr>
        <w:spacing w:after="0" w:line="360" w:lineRule="auto"/>
        <w:ind w:right="-1" w:firstLine="426"/>
        <w:jc w:val="both"/>
        <w:rPr>
          <w:rFonts w:ascii="Times New Roman" w:hAnsi="Times New Roman" w:cs="Times New Roman"/>
          <w:iCs/>
          <w:sz w:val="26"/>
          <w:szCs w:val="26"/>
        </w:rPr>
      </w:pPr>
      <w:r w:rsidRPr="0040228A">
        <w:rPr>
          <w:rFonts w:ascii="Times New Roman" w:hAnsi="Times New Roman" w:cs="Times New Roman"/>
          <w:iCs/>
          <w:sz w:val="26"/>
          <w:szCs w:val="26"/>
        </w:rPr>
        <w:t>Hạt điều của Việt Nam xuất khẩu sang Mỹ</w:t>
      </w:r>
      <w:r w:rsidR="00782539">
        <w:rPr>
          <w:rFonts w:ascii="Times New Roman" w:hAnsi="Times New Roman" w:cs="Times New Roman"/>
          <w:iCs/>
          <w:sz w:val="26"/>
          <w:szCs w:val="26"/>
        </w:rPr>
        <w:t xml:space="preserve"> đứng thứ nhất trong cơ cấu thị trường xuất khẩu điều</w:t>
      </w:r>
      <w:r w:rsidRPr="0040228A">
        <w:rPr>
          <w:rFonts w:ascii="Times New Roman" w:hAnsi="Times New Roman" w:cs="Times New Roman"/>
          <w:iCs/>
          <w:sz w:val="26"/>
          <w:szCs w:val="26"/>
        </w:rPr>
        <w:t>, chiế</w:t>
      </w:r>
      <w:r w:rsidR="001318D1">
        <w:rPr>
          <w:rFonts w:ascii="Times New Roman" w:hAnsi="Times New Roman" w:cs="Times New Roman"/>
          <w:iCs/>
          <w:sz w:val="26"/>
          <w:szCs w:val="26"/>
        </w:rPr>
        <w:t xml:space="preserve">m hơn 30% trong tổng sản lượng và </w:t>
      </w:r>
      <w:r w:rsidRPr="0040228A">
        <w:rPr>
          <w:rFonts w:ascii="Times New Roman" w:hAnsi="Times New Roman" w:cs="Times New Roman"/>
          <w:iCs/>
          <w:sz w:val="26"/>
          <w:szCs w:val="26"/>
        </w:rPr>
        <w:t>tổng kim ngạch xuất khẩu hạt điều của cả nước, vớ</w:t>
      </w:r>
      <w:r w:rsidR="001318D1">
        <w:rPr>
          <w:rFonts w:ascii="Times New Roman" w:hAnsi="Times New Roman" w:cs="Times New Roman"/>
          <w:iCs/>
          <w:sz w:val="26"/>
          <w:szCs w:val="26"/>
        </w:rPr>
        <w:t>i 147.322</w:t>
      </w:r>
      <w:r w:rsidRPr="0040228A">
        <w:rPr>
          <w:rFonts w:ascii="Times New Roman" w:hAnsi="Times New Roman" w:cs="Times New Roman"/>
          <w:iCs/>
          <w:sz w:val="26"/>
          <w:szCs w:val="26"/>
        </w:rPr>
        <w:t xml:space="preserve"> tấ</w:t>
      </w:r>
      <w:r w:rsidR="001318D1">
        <w:rPr>
          <w:rFonts w:ascii="Times New Roman" w:hAnsi="Times New Roman" w:cs="Times New Roman"/>
          <w:iCs/>
          <w:sz w:val="26"/>
          <w:szCs w:val="26"/>
        </w:rPr>
        <w:t>n, tương đương 1.027,8</w:t>
      </w:r>
      <w:r w:rsidRPr="0040228A">
        <w:rPr>
          <w:rFonts w:ascii="Times New Roman" w:hAnsi="Times New Roman" w:cs="Times New Roman"/>
          <w:iCs/>
          <w:sz w:val="26"/>
          <w:szCs w:val="26"/>
        </w:rPr>
        <w:t xml:space="preserve"> triệu USD</w:t>
      </w:r>
      <w:r w:rsidR="001318D1">
        <w:rPr>
          <w:rFonts w:ascii="Times New Roman" w:hAnsi="Times New Roman" w:cs="Times New Roman"/>
          <w:iCs/>
          <w:sz w:val="26"/>
          <w:szCs w:val="26"/>
        </w:rPr>
        <w:t xml:space="preserve"> vào năm 2019, tăng 11,1</w:t>
      </w:r>
      <w:r w:rsidRPr="0040228A">
        <w:rPr>
          <w:rFonts w:ascii="Times New Roman" w:hAnsi="Times New Roman" w:cs="Times New Roman"/>
          <w:iCs/>
          <w:sz w:val="26"/>
          <w:szCs w:val="26"/>
        </w:rPr>
        <w:t xml:space="preserve">% về </w:t>
      </w:r>
      <w:r w:rsidR="00782539">
        <w:rPr>
          <w:rFonts w:ascii="Times New Roman" w:hAnsi="Times New Roman" w:cs="Times New Roman"/>
          <w:iCs/>
          <w:sz w:val="26"/>
          <w:szCs w:val="26"/>
        </w:rPr>
        <w:t xml:space="preserve">sản </w:t>
      </w:r>
      <w:r w:rsidRPr="0040228A">
        <w:rPr>
          <w:rFonts w:ascii="Times New Roman" w:hAnsi="Times New Roman" w:cs="Times New Roman"/>
          <w:iCs/>
          <w:sz w:val="26"/>
          <w:szCs w:val="26"/>
        </w:rPr>
        <w:t>lượ</w:t>
      </w:r>
      <w:r w:rsidR="001318D1">
        <w:rPr>
          <w:rFonts w:ascii="Times New Roman" w:hAnsi="Times New Roman" w:cs="Times New Roman"/>
          <w:iCs/>
          <w:sz w:val="26"/>
          <w:szCs w:val="26"/>
        </w:rPr>
        <w:t>ng nhưng giảm 15,1%</w:t>
      </w:r>
      <w:r w:rsidRPr="0040228A">
        <w:rPr>
          <w:rFonts w:ascii="Times New Roman" w:hAnsi="Times New Roman" w:cs="Times New Roman"/>
          <w:iCs/>
          <w:sz w:val="26"/>
          <w:szCs w:val="26"/>
        </w:rPr>
        <w:t xml:space="preserve"> về kim ngạch so vớ</w:t>
      </w:r>
      <w:r w:rsidR="001318D1">
        <w:rPr>
          <w:rFonts w:ascii="Times New Roman" w:hAnsi="Times New Roman" w:cs="Times New Roman"/>
          <w:iCs/>
          <w:sz w:val="26"/>
          <w:szCs w:val="26"/>
        </w:rPr>
        <w:t>i năm 2018</w:t>
      </w:r>
      <w:r w:rsidRPr="0040228A">
        <w:rPr>
          <w:rFonts w:ascii="Times New Roman" w:hAnsi="Times New Roman" w:cs="Times New Roman"/>
          <w:iCs/>
          <w:sz w:val="26"/>
          <w:szCs w:val="26"/>
        </w:rPr>
        <w:t>.</w:t>
      </w:r>
    </w:p>
    <w:p w:rsidR="001B4143" w:rsidRDefault="001B4143" w:rsidP="001B4143">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Có thể nói hoạt động xuất khẩu nông sả</w:t>
      </w:r>
      <w:r w:rsidR="00564386">
        <w:rPr>
          <w:rFonts w:ascii="Times New Roman" w:hAnsi="Times New Roman" w:cs="Times New Roman"/>
          <w:sz w:val="26"/>
          <w:szCs w:val="26"/>
        </w:rPr>
        <w:t>n nói chung và hạt điều</w:t>
      </w:r>
      <w:r>
        <w:rPr>
          <w:rFonts w:ascii="Times New Roman" w:hAnsi="Times New Roman" w:cs="Times New Roman"/>
          <w:sz w:val="26"/>
          <w:szCs w:val="26"/>
        </w:rPr>
        <w:t xml:space="preserve"> nói riêng đều có những thuận lợ</w:t>
      </w:r>
      <w:r w:rsidR="00564386">
        <w:rPr>
          <w:rFonts w:ascii="Times New Roman" w:hAnsi="Times New Roman" w:cs="Times New Roman"/>
          <w:sz w:val="26"/>
          <w:szCs w:val="26"/>
        </w:rPr>
        <w:t>i và khó khăn</w:t>
      </w:r>
      <w:r>
        <w:rPr>
          <w:rFonts w:ascii="Times New Roman" w:hAnsi="Times New Roman" w:cs="Times New Roman"/>
          <w:sz w:val="26"/>
          <w:szCs w:val="26"/>
        </w:rPr>
        <w:t>. Trong tiến trình hội nhập kinh tế toàn cầu, mỗi quốc gia nhập khẩu đều đặt ra những rào cản phức tạp gây trở ngại đối với quốc gia xuất khẩu nông sản nhằm bảo hộ các sản phẩm nông sản trong nước. Do đó việc tìm và phân tích các tố ảnh hưởng đến kim ngạch xuất khẩu nông sản của Việt Nam (cụ thể</w:t>
      </w:r>
      <w:r w:rsidR="00564386">
        <w:rPr>
          <w:rFonts w:ascii="Times New Roman" w:hAnsi="Times New Roman" w:cs="Times New Roman"/>
          <w:sz w:val="26"/>
          <w:szCs w:val="26"/>
        </w:rPr>
        <w:t xml:space="preserve"> là hạ</w:t>
      </w:r>
      <w:r w:rsidR="00782539">
        <w:rPr>
          <w:rFonts w:ascii="Times New Roman" w:hAnsi="Times New Roman" w:cs="Times New Roman"/>
          <w:sz w:val="26"/>
          <w:szCs w:val="26"/>
        </w:rPr>
        <w:t>t</w:t>
      </w:r>
      <w:r w:rsidR="00564386">
        <w:rPr>
          <w:rFonts w:ascii="Times New Roman" w:hAnsi="Times New Roman" w:cs="Times New Roman"/>
          <w:sz w:val="26"/>
          <w:szCs w:val="26"/>
        </w:rPr>
        <w:t xml:space="preserve"> điều</w:t>
      </w:r>
      <w:r>
        <w:rPr>
          <w:rFonts w:ascii="Times New Roman" w:hAnsi="Times New Roman" w:cs="Times New Roman"/>
          <w:sz w:val="26"/>
          <w:szCs w:val="26"/>
        </w:rPr>
        <w:t xml:space="preserve">) </w:t>
      </w:r>
      <w:r w:rsidR="00581DCF">
        <w:rPr>
          <w:rFonts w:ascii="Times New Roman" w:hAnsi="Times New Roman" w:cs="Times New Roman"/>
          <w:sz w:val="26"/>
          <w:szCs w:val="26"/>
        </w:rPr>
        <w:t>sang thị trườ</w:t>
      </w:r>
      <w:r w:rsidR="00564386">
        <w:rPr>
          <w:rFonts w:ascii="Times New Roman" w:hAnsi="Times New Roman" w:cs="Times New Roman"/>
          <w:sz w:val="26"/>
          <w:szCs w:val="26"/>
        </w:rPr>
        <w:t>ng Mỹ,</w:t>
      </w:r>
      <w:r w:rsidR="00581DCF">
        <w:rPr>
          <w:rFonts w:ascii="Times New Roman" w:hAnsi="Times New Roman" w:cs="Times New Roman"/>
          <w:sz w:val="26"/>
          <w:szCs w:val="26"/>
        </w:rPr>
        <w:t xml:space="preserve"> thị trườ</w:t>
      </w:r>
      <w:r w:rsidR="00564386">
        <w:rPr>
          <w:rFonts w:ascii="Times New Roman" w:hAnsi="Times New Roman" w:cs="Times New Roman"/>
          <w:sz w:val="26"/>
          <w:szCs w:val="26"/>
        </w:rPr>
        <w:t>ng tiêu thụ điều chủ lực của</w:t>
      </w:r>
      <w:r w:rsidR="00581DCF">
        <w:rPr>
          <w:rFonts w:ascii="Times New Roman" w:hAnsi="Times New Roman" w:cs="Times New Roman"/>
          <w:sz w:val="26"/>
          <w:szCs w:val="26"/>
        </w:rPr>
        <w:t xml:space="preserve"> Việt Nam, có ý nghĩa quan trọng trong phát triển kinh tế, </w:t>
      </w:r>
      <w:r>
        <w:rPr>
          <w:rFonts w:ascii="Times New Roman" w:hAnsi="Times New Roman" w:cs="Times New Roman"/>
          <w:sz w:val="26"/>
          <w:szCs w:val="26"/>
        </w:rPr>
        <w:t>là hành động vô cùng cần thiết và tiên quyết, phù hợp với thực tiễn hiện nay.</w:t>
      </w:r>
    </w:p>
    <w:p w:rsidR="00B212FF" w:rsidRDefault="00B212FF" w:rsidP="00D4375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Những năm gần đây mô hình trọng lực được sử dụng phổ biến để lượng hóa tác động của các yếu tố tới quy mô dòng thương mại quốc tế. Tinbergen (1962) và Poyhonen (1963) là hai nhà nghiên cứu đầu tiên ứng dụng mô hình này trong phân tích. Thực chất mô hình trọng lực ứng dụng Định luật vạn vật hấp dẫn của Newton, khái quát như sau “Lực hấp dẫn giữa hai vật thể có tỷ lệ thuận với khối lượng của chúng và tỷ lệ nghịch với bình phương khoảng cách giữa chúng”.</w:t>
      </w:r>
      <w:r w:rsidR="001B4143">
        <w:rPr>
          <w:rFonts w:ascii="Times New Roman" w:hAnsi="Times New Roman" w:cs="Times New Roman"/>
          <w:sz w:val="26"/>
          <w:szCs w:val="26"/>
        </w:rPr>
        <w:t xml:space="preserve"> Các nghiên cứu không chỉ cung cấp nền tảng lý thuyết mà còn bổ sung một số biến mới cho mô hình để phù hợp với thực tiễn như “GDP bình quân đầu người (đại diện cho thu nhập người tiêu dùng hoặc sự dồi dào của tư bản), tỷ giá hối đoái (đại diện cho giá bán sản phẩm), độ mở của nền kinh tế, tham gia vào các Hiệp định Thương mại Tự </w:t>
      </w:r>
      <w:r w:rsidR="001B4143">
        <w:rPr>
          <w:rFonts w:ascii="Times New Roman" w:hAnsi="Times New Roman" w:cs="Times New Roman"/>
          <w:sz w:val="26"/>
          <w:szCs w:val="26"/>
        </w:rPr>
        <w:lastRenderedPageBreak/>
        <w:t>do,… Đặc biệt tập trung nghiên cứu các yếu tố tác động đến xuất khẩu từ các nước đang phát triển sang các nước phát triển.”</w:t>
      </w:r>
    </w:p>
    <w:p w:rsidR="000417FA" w:rsidRDefault="000417FA"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Em chọn đề tài “</w:t>
      </w:r>
      <w:r>
        <w:rPr>
          <w:rFonts w:ascii="Times New Roman" w:hAnsi="Times New Roman" w:cs="Times New Roman"/>
          <w:i/>
          <w:sz w:val="26"/>
          <w:szCs w:val="26"/>
        </w:rPr>
        <w:t>Các yếu tố tác động đến xuất khẩ</w:t>
      </w:r>
      <w:r w:rsidR="00564386">
        <w:rPr>
          <w:rFonts w:ascii="Times New Roman" w:hAnsi="Times New Roman" w:cs="Times New Roman"/>
          <w:i/>
          <w:sz w:val="26"/>
          <w:szCs w:val="26"/>
        </w:rPr>
        <w:t>u hạt điều</w:t>
      </w:r>
      <w:r>
        <w:rPr>
          <w:rFonts w:ascii="Times New Roman" w:hAnsi="Times New Roman" w:cs="Times New Roman"/>
          <w:i/>
          <w:sz w:val="26"/>
          <w:szCs w:val="26"/>
        </w:rPr>
        <w:t xml:space="preserve"> của Việt Nam sang thị trườ</w:t>
      </w:r>
      <w:r w:rsidR="00564386">
        <w:rPr>
          <w:rFonts w:ascii="Times New Roman" w:hAnsi="Times New Roman" w:cs="Times New Roman"/>
          <w:i/>
          <w:sz w:val="26"/>
          <w:szCs w:val="26"/>
        </w:rPr>
        <w:t>ng Mỹ</w:t>
      </w:r>
      <w:r>
        <w:rPr>
          <w:rFonts w:ascii="Times New Roman" w:hAnsi="Times New Roman" w:cs="Times New Roman"/>
          <w:sz w:val="26"/>
          <w:szCs w:val="26"/>
        </w:rPr>
        <w:t>” vì thấy đượ</w:t>
      </w:r>
      <w:r w:rsidR="00702107">
        <w:rPr>
          <w:rFonts w:ascii="Times New Roman" w:hAnsi="Times New Roman" w:cs="Times New Roman"/>
          <w:sz w:val="26"/>
          <w:szCs w:val="26"/>
        </w:rPr>
        <w:t>c tiềm</w:t>
      </w:r>
      <w:r>
        <w:rPr>
          <w:rFonts w:ascii="Times New Roman" w:hAnsi="Times New Roman" w:cs="Times New Roman"/>
          <w:sz w:val="26"/>
          <w:szCs w:val="26"/>
        </w:rPr>
        <w:t xml:space="preserve"> năng của nông sản của Việ</w:t>
      </w:r>
      <w:r w:rsidR="00564386">
        <w:rPr>
          <w:rFonts w:ascii="Times New Roman" w:hAnsi="Times New Roman" w:cs="Times New Roman"/>
          <w:sz w:val="26"/>
          <w:szCs w:val="26"/>
        </w:rPr>
        <w:t>t Nam nói chung và hạt điều</w:t>
      </w:r>
      <w:r>
        <w:rPr>
          <w:rFonts w:ascii="Times New Roman" w:hAnsi="Times New Roman" w:cs="Times New Roman"/>
          <w:sz w:val="26"/>
          <w:szCs w:val="26"/>
        </w:rPr>
        <w:t xml:space="preserve"> nói riêng cũng như những thuận lợi khi xuất khẩu sang thị trườ</w:t>
      </w:r>
      <w:r w:rsidR="00564386">
        <w:rPr>
          <w:rFonts w:ascii="Times New Roman" w:hAnsi="Times New Roman" w:cs="Times New Roman"/>
          <w:sz w:val="26"/>
          <w:szCs w:val="26"/>
        </w:rPr>
        <w:t>ng Mỹ</w:t>
      </w:r>
      <w:r w:rsidR="00702107">
        <w:rPr>
          <w:rFonts w:ascii="Times New Roman" w:hAnsi="Times New Roman" w:cs="Times New Roman"/>
          <w:sz w:val="26"/>
          <w:szCs w:val="26"/>
        </w:rPr>
        <w:t>. Khi hiểu được các yếu tố ảnh hưởng đến xuất khẩu sang thị trườ</w:t>
      </w:r>
      <w:r w:rsidR="00564386">
        <w:rPr>
          <w:rFonts w:ascii="Times New Roman" w:hAnsi="Times New Roman" w:cs="Times New Roman"/>
          <w:sz w:val="26"/>
          <w:szCs w:val="26"/>
        </w:rPr>
        <w:t>ng Mỹ</w:t>
      </w:r>
      <w:r w:rsidR="00702107">
        <w:rPr>
          <w:rFonts w:ascii="Times New Roman" w:hAnsi="Times New Roman" w:cs="Times New Roman"/>
          <w:sz w:val="26"/>
          <w:szCs w:val="26"/>
        </w:rPr>
        <w:t xml:space="preserve"> để từ đó đưa ra các giải pháp cũng như chính sách nâng cao trị giá xuất khẩu và khẳng định vị thế của Việt Nam trên thị trường quốc tế.</w:t>
      </w:r>
    </w:p>
    <w:p w:rsidR="00FE208D" w:rsidRDefault="00FE208D" w:rsidP="00C52BE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br/>
      </w:r>
    </w:p>
    <w:p w:rsidR="00FE208D" w:rsidRDefault="00FE208D">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5" w:name="_Toc44683871"/>
      <w:r>
        <w:lastRenderedPageBreak/>
        <w:t>TỔNG QUAN NGHIÊN CỨU</w:t>
      </w:r>
      <w:bookmarkEnd w:id="5"/>
    </w:p>
    <w:p w:rsidR="00BC7926" w:rsidRDefault="00B813AB" w:rsidP="00BC7926">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Phân tích </w:t>
      </w:r>
      <w:r w:rsidR="00DB4625">
        <w:rPr>
          <w:rFonts w:ascii="Times New Roman" w:hAnsi="Times New Roman" w:cs="Times New Roman"/>
          <w:sz w:val="26"/>
          <w:szCs w:val="26"/>
        </w:rPr>
        <w:t xml:space="preserve">tổng quan </w:t>
      </w:r>
      <w:r>
        <w:rPr>
          <w:rFonts w:ascii="Times New Roman" w:hAnsi="Times New Roman" w:cs="Times New Roman"/>
          <w:sz w:val="26"/>
          <w:szCs w:val="26"/>
        </w:rPr>
        <w:t>10 bài báo nghiên cứu về cơ sở lý thuyết của các yếu tố ảnh hưởng đến xuất khẩu.</w:t>
      </w:r>
    </w:p>
    <w:p w:rsidR="00A35763" w:rsidRDefault="007B36AD" w:rsidP="000F36B6">
      <w:pPr>
        <w:pStyle w:val="Heading3"/>
      </w:pPr>
      <w:bookmarkStart w:id="6" w:name="_Toc44683872"/>
      <w:r>
        <w:t>Các bài nghiên cứu trong nước</w:t>
      </w:r>
      <w:bookmarkEnd w:id="6"/>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 xml:space="preserve">2.1.1 </w:t>
      </w:r>
      <w:r w:rsidR="00FB2C2A" w:rsidRPr="00CC021A">
        <w:rPr>
          <w:rFonts w:ascii="Times New Roman" w:hAnsi="Times New Roman" w:cs="Times New Roman"/>
          <w:b/>
          <w:sz w:val="26"/>
          <w:szCs w:val="26"/>
        </w:rPr>
        <w:tab/>
        <w:t>Bài nghiên cứu số 1 (xem phụ lục 1)</w:t>
      </w:r>
    </w:p>
    <w:p w:rsidR="008A75C6" w:rsidRDefault="008A75C6" w:rsidP="008A75C6">
      <w:pPr>
        <w:spacing w:after="0" w:line="360" w:lineRule="auto"/>
        <w:ind w:firstLine="360"/>
        <w:jc w:val="both"/>
        <w:rPr>
          <w:rFonts w:ascii="Times New Roman" w:hAnsi="Times New Roman" w:cs="Times New Roman"/>
          <w:i/>
          <w:sz w:val="26"/>
          <w:szCs w:val="26"/>
        </w:rPr>
      </w:pPr>
      <w:r w:rsidRPr="00AB13C6">
        <w:rPr>
          <w:rFonts w:ascii="Times New Roman" w:hAnsi="Times New Roman" w:cs="Times New Roman"/>
          <w:i/>
          <w:sz w:val="26"/>
          <w:szCs w:val="26"/>
        </w:rPr>
        <w:t>Phân tích các yếu tố tác động đến xuất khẩu hàng hóa của Việt Nam sang thị trường EU bằng mô hình trọng lực</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sidRPr="000512CC">
        <w:rPr>
          <w:rFonts w:ascii="Times New Roman" w:hAnsi="Times New Roman" w:cs="Times New Roman"/>
          <w:sz w:val="26"/>
          <w:szCs w:val="26"/>
        </w:rPr>
        <w:t>Bài nghiên cứu sử dụng mô hình trọng lự</w:t>
      </w:r>
      <w:r>
        <w:rPr>
          <w:rFonts w:ascii="Times New Roman" w:hAnsi="Times New Roman" w:cs="Times New Roman"/>
          <w:sz w:val="26"/>
          <w:szCs w:val="26"/>
        </w:rPr>
        <w:t>c (</w:t>
      </w:r>
      <w:r w:rsidRPr="00782525">
        <w:rPr>
          <w:rFonts w:ascii="Times New Roman" w:hAnsi="Times New Roman" w:cs="Times New Roman"/>
          <w:sz w:val="26"/>
          <w:szCs w:val="26"/>
        </w:rPr>
        <w:t>hay còn gọi là mô hình hấp dẫn thương mại</w:t>
      </w:r>
      <w:r>
        <w:rPr>
          <w:rFonts w:ascii="Times New Roman" w:hAnsi="Times New Roman" w:cs="Times New Roman"/>
          <w:sz w:val="26"/>
          <w:szCs w:val="26"/>
        </w:rPr>
        <w:t xml:space="preserve"> - Gravity Model (GM))</w:t>
      </w:r>
      <w:r w:rsidRPr="000512CC">
        <w:rPr>
          <w:rFonts w:ascii="Times New Roman" w:hAnsi="Times New Roman" w:cs="Times New Roman"/>
          <w:sz w:val="26"/>
          <w:szCs w:val="26"/>
        </w:rPr>
        <w:t xml:space="preserve"> để phân tích các yếu tố tác động đến xuất khẩu hàng</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hóa của Việt Nam sang thị trường EU trong giai đoạn 2005-2017.</w:t>
      </w:r>
    </w:p>
    <w:p w:rsidR="008A75C6" w:rsidRPr="000512CC" w:rsidRDefault="008A75C6" w:rsidP="008A75C6">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của mô hình là 8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thuộc và 7 biến độc lập); tổng số quan sát là</w:t>
      </w:r>
      <w:r w:rsidR="00776F8F">
        <w:rPr>
          <w:rFonts w:ascii="Times New Roman" w:hAnsi="Times New Roman" w:cs="Times New Roman"/>
          <w:sz w:val="26"/>
          <w:szCs w:val="26"/>
        </w:rPr>
        <w:t xml:space="preserve"> </w:t>
      </w:r>
      <w:r w:rsidRPr="00AA4D30">
        <w:rPr>
          <w:rFonts w:ascii="Times New Roman" w:hAnsi="Times New Roman" w:cs="Times New Roman"/>
          <w:sz w:val="26"/>
          <w:szCs w:val="26"/>
        </w:rPr>
        <w:t>338 (số quan sát = 26 nước thành viên EU x 13năm = 338).</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ứng dụng mô hình trọng lực dựa trên định luật vạn vật hấp dẫn của Newton (1687) cho rằng quy mô thương mại giữa hai quốc gia tỷ lệ thuận với GDP của các quốc gia và tỷ lệ nghịch với khoảng cách địa lý giữa chúng.</w:t>
      </w:r>
    </w:p>
    <w:p w:rsidR="008A75C6" w:rsidRPr="00D31A3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Trên cơ sở mô hình trọng lực và các nghiên cứu thực nghiệm, bài nghiên cứu sử dụng mô hình trọng lực mở rộng để phân tích các yếu tố tác động đến hoạt động xuất khẩu như sau: (1) GDP giữa các quốc gia, (2) Dân số, (3) Khoảng cách địa lý giữa các quốc gia, (4) Chất lượng thế chế, (5) Khoảng cách công nghệ, (6) Yếu tố “Lịch sử” và (7) Yếu tố “WTO”.</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Pr="008D7C9E"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nghiên cứu định lượng bằng mô hình OLS, REM và FEM trên phần mềm Stata 11.</w:t>
      </w:r>
    </w:p>
    <w:p w:rsidR="008A75C6" w:rsidRPr="00D31A3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sử dụng dữ liệu thứ cấp về kim ngạch xuất khẩu, tổng sản phẩm quốc nội, dân số được khai thác và tính </w:t>
      </w:r>
      <w:r w:rsidRPr="000512CC">
        <w:rPr>
          <w:rFonts w:ascii="Times New Roman" w:hAnsi="Times New Roman" w:cs="Times New Roman"/>
          <w:sz w:val="26"/>
          <w:szCs w:val="26"/>
        </w:rPr>
        <w:t>toán từ Cơ</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 xml:space="preserve">sở Thống kê dữ liệu Thương mại </w:t>
      </w:r>
      <w:r>
        <w:rPr>
          <w:rFonts w:ascii="Times New Roman" w:hAnsi="Times New Roman" w:cs="Times New Roman"/>
          <w:sz w:val="26"/>
          <w:szCs w:val="26"/>
        </w:rPr>
        <w:t>T</w:t>
      </w:r>
      <w:r w:rsidRPr="000512CC">
        <w:rPr>
          <w:rFonts w:ascii="Times New Roman" w:hAnsi="Times New Roman" w:cs="Times New Roman"/>
          <w:sz w:val="26"/>
          <w:szCs w:val="26"/>
        </w:rPr>
        <w:t>iêu dùng của</w:t>
      </w:r>
      <w:r w:rsidR="00776F8F">
        <w:rPr>
          <w:rFonts w:ascii="Times New Roman" w:hAnsi="Times New Roman" w:cs="Times New Roman"/>
          <w:sz w:val="26"/>
          <w:szCs w:val="26"/>
        </w:rPr>
        <w:t xml:space="preserve"> </w:t>
      </w:r>
      <w:r w:rsidRPr="000512CC">
        <w:rPr>
          <w:rFonts w:ascii="Times New Roman" w:hAnsi="Times New Roman" w:cs="Times New Roman"/>
          <w:sz w:val="26"/>
          <w:szCs w:val="26"/>
        </w:rPr>
        <w:t>Liên Hợp Quốc (UN Comtrade)</w:t>
      </w:r>
      <w:r>
        <w:rPr>
          <w:rFonts w:ascii="Times New Roman" w:hAnsi="Times New Roman" w:cs="Times New Roman"/>
          <w:sz w:val="26"/>
          <w:szCs w:val="26"/>
        </w:rPr>
        <w:t xml:space="preserve">; Dữ liệu về chất lượng thế chế, khoảng cách công nghệ được tính toán từ </w:t>
      </w:r>
      <w:r w:rsidRPr="000512CC">
        <w:rPr>
          <w:rFonts w:ascii="Times New Roman" w:hAnsi="Times New Roman" w:cs="Times New Roman"/>
          <w:sz w:val="26"/>
          <w:szCs w:val="26"/>
        </w:rPr>
        <w:t xml:space="preserve">tính toán từ báo cáo của Diễn đàn Kinh tế </w:t>
      </w:r>
      <w:r w:rsidRPr="000512CC">
        <w:rPr>
          <w:rFonts w:ascii="Times New Roman" w:hAnsi="Times New Roman" w:cs="Times New Roman"/>
          <w:sz w:val="26"/>
          <w:szCs w:val="26"/>
        </w:rPr>
        <w:lastRenderedPageBreak/>
        <w:t>Thế giới</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(WEF)</w:t>
      </w:r>
      <w:r>
        <w:rPr>
          <w:rFonts w:ascii="Times New Roman" w:hAnsi="Times New Roman" w:cs="Times New Roman"/>
          <w:sz w:val="26"/>
          <w:szCs w:val="26"/>
        </w:rPr>
        <w:t xml:space="preserve">; và thông tin về khoảng cách địa lý được khai thác </w:t>
      </w:r>
      <w:r w:rsidRPr="000512CC">
        <w:rPr>
          <w:rFonts w:ascii="Times New Roman" w:hAnsi="Times New Roman" w:cs="Times New Roman"/>
          <w:sz w:val="26"/>
          <w:szCs w:val="26"/>
        </w:rPr>
        <w:t xml:space="preserve">từ </w:t>
      </w:r>
      <w:hyperlink r:id="rId9" w:history="1">
        <w:r w:rsidRPr="00766C18">
          <w:rPr>
            <w:rStyle w:val="Hyperlink"/>
            <w:rFonts w:ascii="Times New Roman" w:hAnsi="Times New Roman" w:cs="Times New Roman"/>
            <w:sz w:val="26"/>
            <w:szCs w:val="26"/>
          </w:rPr>
          <w:t>http://www.timeanddate.com</w:t>
        </w:r>
      </w:hyperlink>
      <w:r>
        <w:rPr>
          <w:rFonts w:ascii="Times New Roman" w:hAnsi="Times New Roman" w:cs="Times New Roman"/>
          <w:sz w:val="26"/>
          <w:szCs w:val="26"/>
        </w:rPr>
        <w:t>.</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kim ngạch xuất khẩu, trong đó loại bỏ yếu tố “Lịch sử” vì không có ý nghĩa thống kê, cụ thể như sau: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GDP gộp có tác động cùng chiều tới kim ngạch xuất khẩu.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Dân số gộp tác động cùng chiều tới kim ngạch xuất khẩu.</w:t>
      </w:r>
    </w:p>
    <w:p w:rsidR="008A75C6" w:rsidRDefault="008A75C6" w:rsidP="008A75C6">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kim ngạch xuất khẩu.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Chất lượng thể chế có tác động cùng chiều tới kim ngạch xuất khẩu.</w:t>
      </w:r>
    </w:p>
    <w:p w:rsidR="008A75C6" w:rsidRDefault="008A75C6" w:rsidP="008A75C6">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có tác động ngược chiều đến kim ngạch xuất khẩu.</w:t>
      </w:r>
    </w:p>
    <w:p w:rsidR="008A75C6" w:rsidRDefault="008A75C6" w:rsidP="008A75C6">
      <w:pPr>
        <w:spacing w:after="0" w:line="360" w:lineRule="auto"/>
        <w:ind w:firstLine="360"/>
        <w:jc w:val="both"/>
        <w:rPr>
          <w:rFonts w:ascii="Times New Roman" w:hAnsi="Times New Roman" w:cs="Times New Roman"/>
          <w:i/>
          <w:sz w:val="26"/>
          <w:szCs w:val="26"/>
        </w:rPr>
      </w:pPr>
      <w:r>
        <w:rPr>
          <w:rFonts w:ascii="Times New Roman" w:hAnsi="Times New Roman" w:cs="Times New Roman"/>
          <w:sz w:val="26"/>
          <w:szCs w:val="26"/>
        </w:rPr>
        <w:t xml:space="preserve">(6) Việc gia nhập WTO </w:t>
      </w:r>
      <w:r w:rsidRPr="00543D46">
        <w:rPr>
          <w:rFonts w:ascii="Times New Roman" w:hAnsi="Times New Roman" w:cs="Times New Roman"/>
          <w:sz w:val="26"/>
          <w:szCs w:val="26"/>
        </w:rPr>
        <w:t>có tác độ</w:t>
      </w:r>
      <w:r>
        <w:rPr>
          <w:rFonts w:ascii="Times New Roman" w:hAnsi="Times New Roman" w:cs="Times New Roman"/>
          <w:sz w:val="26"/>
          <w:szCs w:val="26"/>
        </w:rPr>
        <w:t xml:space="preserve">ng tích cực tới </w:t>
      </w:r>
      <w:r w:rsidRPr="00543D46">
        <w:rPr>
          <w:rFonts w:ascii="Times New Roman" w:hAnsi="Times New Roman" w:cs="Times New Roman"/>
          <w:sz w:val="26"/>
          <w:szCs w:val="26"/>
        </w:rPr>
        <w:t>kim ngạch xuất khẩu.</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2.1.2 </w:t>
      </w:r>
      <w:r w:rsidR="00FB2C2A" w:rsidRPr="00CC021A">
        <w:rPr>
          <w:rFonts w:ascii="Times New Roman" w:hAnsi="Times New Roman" w:cs="Times New Roman"/>
          <w:b/>
          <w:sz w:val="26"/>
          <w:szCs w:val="26"/>
        </w:rPr>
        <w:tab/>
        <w:t>Bài nghiên cứu số 2 (xem phụ lục 2)</w:t>
      </w:r>
    </w:p>
    <w:p w:rsidR="008A75C6" w:rsidRPr="00C76146" w:rsidRDefault="008A75C6" w:rsidP="008A75C6">
      <w:pPr>
        <w:spacing w:after="0" w:line="360" w:lineRule="auto"/>
        <w:ind w:firstLine="360"/>
        <w:jc w:val="both"/>
        <w:rPr>
          <w:rFonts w:ascii="Times New Roman" w:hAnsi="Times New Roman" w:cs="Times New Roman"/>
          <w:i/>
          <w:sz w:val="26"/>
          <w:szCs w:val="26"/>
        </w:rPr>
      </w:pPr>
      <w:r w:rsidRPr="00C76146">
        <w:rPr>
          <w:rFonts w:ascii="Times New Roman" w:hAnsi="Times New Roman" w:cs="Times New Roman"/>
          <w:i/>
          <w:sz w:val="26"/>
          <w:szCs w:val="26"/>
        </w:rPr>
        <w:t>Các yếu tố ảnh hưởng đến kim ngạch xuất khẩu nông sản Việt Nam: Phân tích bằng mô hình trọng lực</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khẩu nông sản của Việt Nam giai đoạn 1997 – 2013.</w:t>
      </w:r>
    </w:p>
    <w:p w:rsidR="008A75C6" w:rsidRPr="00C76146" w:rsidRDefault="008A75C6" w:rsidP="008A75C6">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Pr>
          <w:rFonts w:ascii="Times New Roman" w:hAnsi="Times New Roman" w:cs="Times New Roman"/>
          <w:sz w:val="26"/>
          <w:szCs w:val="26"/>
        </w:rPr>
        <w:t>a mô hình là 10</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9</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1541.</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cơ sở các nghiên cứu về mô hình trọng lực đã có, đồng thời đưa thêm một số yếu tố mới phù hợp với Việt Nam. Khi đó tác giả đưa ra mô hình các yếu tố tác động đến xuất khẩu nông sản của Việt Nam như sau: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nền kinh tế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kinh tế giữa Việt Nam và nước nhập khẩu (được đo bằng chênh lệch về GDP bình quân đầu người giữa 2 quốc gia – lấy giá trị tuyệt đối)</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Việt Nam gia nhập WTO </w:t>
      </w:r>
    </w:p>
    <w:p w:rsidR="008A75C6" w:rsidRPr="00CD1371"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 APEC</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thống kê mô tả, chạy hồi quy mô hình gồm 1 biến phụ thuộc và 9 biến độc lập.</w:t>
      </w:r>
    </w:p>
    <w:p w:rsidR="008A75C6" w:rsidRPr="00D67485"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nguồn dữ liệu thứ cấp, được thu thập và tính toán từ nguồn Ngân hàng Thế Giới (World Bank), Ngân hàng Nhà nước Việt Nam,…</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Kết quả nghiên cứu cho thấy các yếu tố sau có ảnh hưởng đến xuất khẩu nông sản của Việt Nam, cụ thể như sau:</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có tác động ngược chiều đến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 có tác động ngược chiều đến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trình độ phát triển kinh tế giữa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 WTO có tác động tích cực đến kim ngạch xuất khẩu nông sản của Việt Nam.</w:t>
      </w:r>
    </w:p>
    <w:p w:rsidR="00704399" w:rsidRPr="00776F8F" w:rsidRDefault="008A75C6" w:rsidP="00776F8F">
      <w:pPr>
        <w:pStyle w:val="ListParagraph"/>
        <w:numPr>
          <w:ilvl w:val="0"/>
          <w:numId w:val="27"/>
        </w:numPr>
        <w:spacing w:after="0" w:line="360" w:lineRule="auto"/>
        <w:jc w:val="both"/>
        <w:rPr>
          <w:rFonts w:ascii="Times New Roman" w:hAnsi="Times New Roman" w:cs="Times New Roman"/>
          <w:sz w:val="26"/>
          <w:szCs w:val="26"/>
        </w:rPr>
      </w:pPr>
      <w:r w:rsidRPr="00776F8F">
        <w:rPr>
          <w:rFonts w:ascii="Times New Roman" w:hAnsi="Times New Roman" w:cs="Times New Roman"/>
          <w:sz w:val="26"/>
          <w:szCs w:val="26"/>
        </w:rPr>
        <w:t>Việc Việt Nam gia nhập APEC có tác động tích cực đến kim ngạch xuất khẩu nông sản của Việt Nam.</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E03C0B"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2.1.3 </w:t>
      </w:r>
      <w:r w:rsidR="00FB2C2A" w:rsidRPr="00CC021A">
        <w:rPr>
          <w:rFonts w:ascii="Times New Roman" w:hAnsi="Times New Roman" w:cs="Times New Roman"/>
          <w:b/>
          <w:sz w:val="26"/>
          <w:szCs w:val="26"/>
        </w:rPr>
        <w:tab/>
        <w:t>Bài nghiên cứu số 3 (xem phụ lục 3)</w:t>
      </w:r>
    </w:p>
    <w:p w:rsidR="008A75C6" w:rsidRPr="00F13917" w:rsidRDefault="008A75C6" w:rsidP="008A75C6">
      <w:pPr>
        <w:spacing w:after="0" w:line="360" w:lineRule="auto"/>
        <w:ind w:firstLine="360"/>
        <w:jc w:val="both"/>
        <w:rPr>
          <w:rFonts w:ascii="Times New Roman" w:hAnsi="Times New Roman" w:cs="Times New Roman"/>
          <w:i/>
          <w:sz w:val="26"/>
          <w:szCs w:val="26"/>
        </w:rPr>
      </w:pPr>
      <w:r w:rsidRPr="00F13917">
        <w:rPr>
          <w:rFonts w:ascii="Times New Roman" w:hAnsi="Times New Roman" w:cs="Times New Roman"/>
          <w:i/>
          <w:sz w:val="26"/>
          <w:szCs w:val="26"/>
        </w:rPr>
        <w:t>Phân tích các yếu tố tác động đến xuất khẩu nông sản của Việt Nam sang thị trường EU</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sidRPr="00F13917">
        <w:rPr>
          <w:rFonts w:ascii="Times New Roman" w:hAnsi="Times New Roman" w:cs="Times New Roman"/>
          <w:sz w:val="26"/>
          <w:szCs w:val="26"/>
        </w:rPr>
        <w:t>Bài nghiên cứ</w:t>
      </w:r>
      <w:r>
        <w:rPr>
          <w:rFonts w:ascii="Times New Roman" w:hAnsi="Times New Roman" w:cs="Times New Roman"/>
          <w:sz w:val="26"/>
          <w:szCs w:val="26"/>
        </w:rPr>
        <w:t xml:space="preserve">u </w:t>
      </w:r>
      <w:r w:rsidRPr="00F13917">
        <w:rPr>
          <w:rFonts w:ascii="Times New Roman" w:hAnsi="Times New Roman" w:cs="Times New Roman"/>
          <w:sz w:val="26"/>
          <w:szCs w:val="26"/>
        </w:rPr>
        <w:t>phân tích các yếu tố tácđộng đến xuất khẩu nông sản của Việ</w:t>
      </w:r>
      <w:r>
        <w:rPr>
          <w:rFonts w:ascii="Times New Roman" w:hAnsi="Times New Roman" w:cs="Times New Roman"/>
          <w:sz w:val="26"/>
          <w:szCs w:val="26"/>
        </w:rPr>
        <w:t>t Nam, nư</w:t>
      </w:r>
      <w:r w:rsidRPr="00F13917">
        <w:rPr>
          <w:rFonts w:ascii="Times New Roman" w:hAnsi="Times New Roman" w:cs="Times New Roman"/>
          <w:sz w:val="26"/>
          <w:szCs w:val="26"/>
        </w:rPr>
        <w:t>ớc đang phát triển, sang EU,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phát triển</w:t>
      </w:r>
      <w:r w:rsidR="008A7C3F">
        <w:rPr>
          <w:rFonts w:ascii="Times New Roman" w:hAnsi="Times New Roman" w:cs="Times New Roman"/>
          <w:sz w:val="26"/>
          <w:szCs w:val="26"/>
        </w:rPr>
        <w:t xml:space="preserve"> </w:t>
      </w:r>
      <w:r w:rsidRPr="00F13917">
        <w:rPr>
          <w:rFonts w:ascii="Times New Roman" w:hAnsi="Times New Roman" w:cs="Times New Roman"/>
          <w:sz w:val="26"/>
          <w:szCs w:val="26"/>
        </w:rPr>
        <w:t>cao, trong giai đoạn 2005-2016.</w:t>
      </w:r>
    </w:p>
    <w:p w:rsidR="008A75C6" w:rsidRPr="00F13917" w:rsidRDefault="008A75C6" w:rsidP="008A75C6">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t>Tổng số biến của mô hình là 8 biến (</w:t>
      </w:r>
      <w:r>
        <w:rPr>
          <w:rFonts w:ascii="Times New Roman" w:hAnsi="Times New Roman" w:cs="Times New Roman"/>
          <w:sz w:val="26"/>
          <w:szCs w:val="26"/>
        </w:rPr>
        <w:t xml:space="preserve">1 </w:t>
      </w:r>
      <w:r w:rsidRPr="00696307">
        <w:rPr>
          <w:rFonts w:ascii="Times New Roman" w:hAnsi="Times New Roman" w:cs="Times New Roman"/>
          <w:sz w:val="26"/>
          <w:szCs w:val="26"/>
        </w:rPr>
        <w:t>biến phụthuộc và 7 biến độc lập); tổng số quan sát là:</w:t>
      </w:r>
      <w:r>
        <w:rPr>
          <w:rFonts w:ascii="Times New Roman" w:hAnsi="Times New Roman" w:cs="Times New Roman"/>
          <w:sz w:val="26"/>
          <w:szCs w:val="26"/>
        </w:rPr>
        <w:t xml:space="preserve"> 312 (bài</w:t>
      </w:r>
      <w:r w:rsidRPr="00696307">
        <w:rPr>
          <w:rFonts w:ascii="Times New Roman" w:hAnsi="Times New Roman" w:cs="Times New Roman"/>
          <w:sz w:val="26"/>
          <w:szCs w:val="26"/>
        </w:rPr>
        <w:t xml:space="preserve"> nghiên cứ</w:t>
      </w:r>
      <w:r>
        <w:rPr>
          <w:rFonts w:ascii="Times New Roman" w:hAnsi="Times New Roman" w:cs="Times New Roman"/>
          <w:sz w:val="26"/>
          <w:szCs w:val="26"/>
        </w:rPr>
        <w:t>u 26 nư</w:t>
      </w:r>
      <w:r w:rsidRPr="00696307">
        <w:rPr>
          <w:rFonts w:ascii="Times New Roman" w:hAnsi="Times New Roman" w:cs="Times New Roman"/>
          <w:sz w:val="26"/>
          <w:szCs w:val="26"/>
        </w:rPr>
        <w:t>ớc thành viên</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EU trong giai đoạn 12 năm, do vậy tổng số</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quan sát = 26 n</w:t>
      </w:r>
      <w:r>
        <w:rPr>
          <w:rFonts w:ascii="Times New Roman" w:hAnsi="Times New Roman" w:cs="Times New Roman"/>
          <w:sz w:val="26"/>
          <w:szCs w:val="26"/>
        </w:rPr>
        <w:t>ư</w:t>
      </w:r>
      <w:r w:rsidRPr="00696307">
        <w:rPr>
          <w:rFonts w:ascii="Times New Roman" w:hAnsi="Times New Roman" w:cs="Times New Roman"/>
          <w:sz w:val="26"/>
          <w:szCs w:val="26"/>
        </w:rPr>
        <w:t>ớc x 12 năm = 312).</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ứng dụng mô hình trọng lực mở rộng để </w:t>
      </w:r>
      <w:r w:rsidRPr="00F13917">
        <w:rPr>
          <w:rFonts w:ascii="Times New Roman" w:hAnsi="Times New Roman" w:cs="Times New Roman"/>
          <w:sz w:val="26"/>
          <w:szCs w:val="26"/>
        </w:rPr>
        <w:t>phân tích các yếu tố tác động đế</w:t>
      </w:r>
      <w:r>
        <w:rPr>
          <w:rFonts w:ascii="Times New Roman" w:hAnsi="Times New Roman" w:cs="Times New Roman"/>
          <w:sz w:val="26"/>
          <w:szCs w:val="26"/>
        </w:rPr>
        <w:t xml:space="preserve">n xuất khẩu nông sản </w:t>
      </w:r>
      <w:r w:rsidRPr="00F13917">
        <w:rPr>
          <w:rFonts w:ascii="Times New Roman" w:hAnsi="Times New Roman" w:cs="Times New Roman"/>
          <w:sz w:val="26"/>
          <w:szCs w:val="26"/>
        </w:rPr>
        <w:t>Việt</w:t>
      </w:r>
      <w:r w:rsidR="00776F8F">
        <w:rPr>
          <w:rFonts w:ascii="Times New Roman" w:hAnsi="Times New Roman" w:cs="Times New Roman"/>
          <w:sz w:val="26"/>
          <w:szCs w:val="26"/>
        </w:rPr>
        <w:t xml:space="preserve"> </w:t>
      </w:r>
      <w:r w:rsidRPr="00F13917">
        <w:rPr>
          <w:rFonts w:ascii="Times New Roman" w:hAnsi="Times New Roman" w:cs="Times New Roman"/>
          <w:sz w:val="26"/>
          <w:szCs w:val="26"/>
        </w:rPr>
        <w:t>Nam vào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EU.</w:t>
      </w:r>
    </w:p>
    <w:p w:rsidR="008A75C6" w:rsidRDefault="008A75C6" w:rsidP="008A75C6">
      <w:pPr>
        <w:spacing w:after="0" w:line="360" w:lineRule="auto"/>
        <w:ind w:firstLine="360"/>
        <w:jc w:val="both"/>
        <w:rPr>
          <w:rFonts w:ascii="Times New Roman" w:hAnsi="Times New Roman" w:cs="Times New Roman"/>
          <w:sz w:val="26"/>
          <w:szCs w:val="26"/>
        </w:rPr>
      </w:pPr>
      <w:r w:rsidRPr="00410EC0">
        <w:rPr>
          <w:rFonts w:ascii="Times New Roman" w:hAnsi="Times New Roman" w:cs="Times New Roman"/>
          <w:sz w:val="26"/>
          <w:szCs w:val="26"/>
        </w:rPr>
        <w:t>Để phản ánh rõ hơn hơn tác động của các yếutố tớ</w:t>
      </w:r>
      <w:r>
        <w:rPr>
          <w:rFonts w:ascii="Times New Roman" w:hAnsi="Times New Roman" w:cs="Times New Roman"/>
          <w:sz w:val="26"/>
          <w:szCs w:val="26"/>
        </w:rPr>
        <w:t>i kim ngạch xuất khẩu</w:t>
      </w:r>
      <w:r w:rsidRPr="00410EC0">
        <w:rPr>
          <w:rFonts w:ascii="Times New Roman" w:hAnsi="Times New Roman" w:cs="Times New Roman"/>
          <w:sz w:val="26"/>
          <w:szCs w:val="26"/>
        </w:rPr>
        <w:t>, nhiều nghiên cứu thực nghiệm</w:t>
      </w:r>
      <w:r w:rsidR="008A7C3F">
        <w:rPr>
          <w:rFonts w:ascii="Times New Roman" w:hAnsi="Times New Roman" w:cs="Times New Roman"/>
          <w:sz w:val="26"/>
          <w:szCs w:val="26"/>
        </w:rPr>
        <w:t xml:space="preserve"> </w:t>
      </w:r>
      <w:r w:rsidRPr="00410EC0">
        <w:rPr>
          <w:rFonts w:ascii="Times New Roman" w:hAnsi="Times New Roman" w:cs="Times New Roman"/>
          <w:sz w:val="26"/>
          <w:szCs w:val="26"/>
        </w:rPr>
        <w:t>ở Việt Nam nh</w:t>
      </w:r>
      <w:r>
        <w:rPr>
          <w:rFonts w:ascii="Times New Roman" w:hAnsi="Times New Roman" w:cs="Times New Roman"/>
          <w:sz w:val="26"/>
          <w:szCs w:val="26"/>
        </w:rPr>
        <w:t>ư</w:t>
      </w:r>
      <w:r w:rsidRPr="00410EC0">
        <w:rPr>
          <w:rFonts w:ascii="Times New Roman" w:hAnsi="Times New Roman" w:cs="Times New Roman"/>
          <w:sz w:val="26"/>
          <w:szCs w:val="26"/>
        </w:rPr>
        <w:t>: Do Tri Thai (2006), Từ</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Thúy Anh và cộng sự</w:t>
      </w:r>
      <w:r>
        <w:rPr>
          <w:rFonts w:ascii="Times New Roman" w:hAnsi="Times New Roman" w:cs="Times New Roman"/>
          <w:sz w:val="26"/>
          <w:szCs w:val="26"/>
        </w:rPr>
        <w:t xml:space="preserve"> (2008)</w:t>
      </w:r>
      <w:r w:rsidRPr="00410EC0">
        <w:rPr>
          <w:rFonts w:ascii="Times New Roman" w:hAnsi="Times New Roman" w:cs="Times New Roman"/>
          <w:sz w:val="26"/>
          <w:szCs w:val="26"/>
        </w:rPr>
        <w:t>, Đỗ Thị Hòa</w:t>
      </w:r>
      <w:r>
        <w:rPr>
          <w:rFonts w:ascii="Times New Roman" w:hAnsi="Times New Roman" w:cs="Times New Roman"/>
          <w:sz w:val="26"/>
          <w:szCs w:val="26"/>
        </w:rPr>
        <w:t xml:space="preserve"> Nhã... thư</w:t>
      </w:r>
      <w:r w:rsidRPr="00410EC0">
        <w:rPr>
          <w:rFonts w:ascii="Times New Roman" w:hAnsi="Times New Roman" w:cs="Times New Roman"/>
          <w:sz w:val="26"/>
          <w:szCs w:val="26"/>
        </w:rPr>
        <w:t>ờng sử dụng kỹ thuật gộp biến</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(phổ biến là nhân yếu tố củ</w:t>
      </w:r>
      <w:r>
        <w:rPr>
          <w:rFonts w:ascii="Times New Roman" w:hAnsi="Times New Roman" w:cs="Times New Roman"/>
          <w:sz w:val="26"/>
          <w:szCs w:val="26"/>
        </w:rPr>
        <w:t>a nư</w:t>
      </w:r>
      <w:r w:rsidRPr="00410EC0">
        <w:rPr>
          <w:rFonts w:ascii="Times New Roman" w:hAnsi="Times New Roman" w:cs="Times New Roman"/>
          <w:sz w:val="26"/>
          <w:szCs w:val="26"/>
        </w:rPr>
        <w:t>ớc xuất khẩu</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với yếu tố t</w:t>
      </w:r>
      <w:r>
        <w:rPr>
          <w:rFonts w:ascii="Times New Roman" w:hAnsi="Times New Roman" w:cs="Times New Roman"/>
          <w:sz w:val="26"/>
          <w:szCs w:val="26"/>
        </w:rPr>
        <w:t>ư</w:t>
      </w:r>
      <w:r w:rsidRPr="00410EC0">
        <w:rPr>
          <w:rFonts w:ascii="Times New Roman" w:hAnsi="Times New Roman" w:cs="Times New Roman"/>
          <w:sz w:val="26"/>
          <w:szCs w:val="26"/>
        </w:rPr>
        <w:t>ơng ứng củ</w:t>
      </w:r>
      <w:r>
        <w:rPr>
          <w:rFonts w:ascii="Times New Roman" w:hAnsi="Times New Roman" w:cs="Times New Roman"/>
          <w:sz w:val="26"/>
          <w:szCs w:val="26"/>
        </w:rPr>
        <w:t>a nư</w:t>
      </w:r>
      <w:r w:rsidRPr="00410EC0">
        <w:rPr>
          <w:rFonts w:ascii="Times New Roman" w:hAnsi="Times New Roman" w:cs="Times New Roman"/>
          <w:sz w:val="26"/>
          <w:szCs w:val="26"/>
        </w:rPr>
        <w:t>ớc nhập khẩu).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w:t>
      </w:r>
      <w:r w:rsidRPr="00410EC0">
        <w:rPr>
          <w:rFonts w:ascii="Times New Roman" w:hAnsi="Times New Roman" w:cs="Times New Roman"/>
          <w:sz w:val="26"/>
          <w:szCs w:val="26"/>
        </w:rPr>
        <w:t>ác yếu tố tác động đến</w:t>
      </w:r>
      <w:r>
        <w:rPr>
          <w:rFonts w:ascii="Times New Roman" w:hAnsi="Times New Roman" w:cs="Times New Roman"/>
          <w:sz w:val="26"/>
          <w:szCs w:val="26"/>
        </w:rPr>
        <w:t xml:space="preserve"> xuất khẩu nông sản</w:t>
      </w:r>
      <w:r w:rsidRPr="00410EC0">
        <w:rPr>
          <w:rFonts w:ascii="Times New Roman" w:hAnsi="Times New Roman" w:cs="Times New Roman"/>
          <w:sz w:val="26"/>
          <w:szCs w:val="26"/>
        </w:rPr>
        <w:t xml:space="preserve"> của Việ</w:t>
      </w:r>
      <w:r>
        <w:rPr>
          <w:rFonts w:ascii="Times New Roman" w:hAnsi="Times New Roman" w:cs="Times New Roman"/>
          <w:sz w:val="26"/>
          <w:szCs w:val="26"/>
        </w:rPr>
        <w:t xml:space="preserve">t Nam </w:t>
      </w:r>
      <w:r w:rsidRPr="00410EC0">
        <w:rPr>
          <w:rFonts w:ascii="Times New Roman" w:hAnsi="Times New Roman" w:cs="Times New Roman"/>
          <w:sz w:val="26"/>
          <w:szCs w:val="26"/>
        </w:rPr>
        <w:t>sang</w:t>
      </w:r>
      <w:r>
        <w:rPr>
          <w:rFonts w:ascii="Times New Roman" w:hAnsi="Times New Roman" w:cs="Times New Roman"/>
          <w:sz w:val="26"/>
          <w:szCs w:val="26"/>
        </w:rPr>
        <w:t xml:space="preserve"> thị trường</w:t>
      </w:r>
      <w:r w:rsidRPr="00410EC0">
        <w:rPr>
          <w:rFonts w:ascii="Times New Roman" w:hAnsi="Times New Roman" w:cs="Times New Roman"/>
          <w:sz w:val="26"/>
          <w:szCs w:val="26"/>
        </w:rPr>
        <w:t xml:space="preserve"> EU</w:t>
      </w:r>
      <w:r>
        <w:rPr>
          <w:rFonts w:ascii="Times New Roman" w:hAnsi="Times New Roman" w:cs="Times New Roman"/>
          <w:sz w:val="26"/>
          <w:szCs w:val="26"/>
        </w:rPr>
        <w:t xml:space="preserve"> như</w:t>
      </w:r>
      <w:r w:rsidRPr="00410EC0">
        <w:rPr>
          <w:rFonts w:ascii="Times New Roman" w:hAnsi="Times New Roman" w:cs="Times New Roman"/>
          <w:sz w:val="26"/>
          <w:szCs w:val="26"/>
        </w:rPr>
        <w:t xml:space="preserve"> sau: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nước xuất khẩu (Việt Nam) và nước nhập khẩu (thành viên EU)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trọng đất nông nghiệp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Chất lượng thể chế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giữa nước xuất khẩu và nước nhập khẩu</w:t>
      </w:r>
    </w:p>
    <w:p w:rsidR="008A75C6" w:rsidRPr="00410EC0"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gia nhập WTO</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Pr="00405EB4" w:rsidRDefault="008A75C6" w:rsidP="008A75C6">
      <w:pPr>
        <w:spacing w:after="0" w:line="360" w:lineRule="auto"/>
        <w:ind w:firstLine="360"/>
        <w:jc w:val="both"/>
        <w:rPr>
          <w:rFonts w:ascii="Times New Roman" w:hAnsi="Times New Roman" w:cs="Times New Roman"/>
          <w:sz w:val="26"/>
          <w:szCs w:val="26"/>
        </w:rPr>
      </w:pPr>
      <w:r w:rsidRPr="00405EB4">
        <w:rPr>
          <w:rFonts w:ascii="Times New Roman" w:hAnsi="Times New Roman" w:cs="Times New Roman"/>
          <w:sz w:val="26"/>
          <w:szCs w:val="26"/>
        </w:rPr>
        <w:t xml:space="preserve">Tác giả sử dụng phương pháp </w:t>
      </w:r>
      <w:r>
        <w:rPr>
          <w:rFonts w:ascii="Times New Roman" w:hAnsi="Times New Roman" w:cs="Times New Roman"/>
          <w:sz w:val="26"/>
          <w:szCs w:val="26"/>
        </w:rPr>
        <w:t>nghiên cứu định lượng</w:t>
      </w:r>
      <w:r w:rsidRPr="00405EB4">
        <w:rPr>
          <w:rFonts w:ascii="Times New Roman" w:hAnsi="Times New Roman" w:cs="Times New Roman"/>
          <w:sz w:val="26"/>
          <w:szCs w:val="26"/>
        </w:rPr>
        <w:t xml:space="preserve"> bằng 3 mô hình OLS, REM và FEM.</w:t>
      </w:r>
    </w:p>
    <w:p w:rsidR="008A75C6" w:rsidRDefault="008A75C6" w:rsidP="008A75C6">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lastRenderedPageBreak/>
        <w:t>Bài nghiên cứu sử dụng dữ liệu thứ cấp. Các</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dữ liệu về: kim ngạch xuất khẩu, tổng sản</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phẩm quốc nội, dân số, tỷ trọng đất nông</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nghiệp đ</w:t>
      </w:r>
      <w:r>
        <w:rPr>
          <w:rFonts w:ascii="Times New Roman" w:hAnsi="Times New Roman" w:cs="Times New Roman"/>
          <w:sz w:val="26"/>
          <w:szCs w:val="26"/>
        </w:rPr>
        <w:t>ư</w:t>
      </w:r>
      <w:r w:rsidRPr="00696307">
        <w:rPr>
          <w:rFonts w:ascii="Times New Roman" w:hAnsi="Times New Roman" w:cs="Times New Roman"/>
          <w:sz w:val="26"/>
          <w:szCs w:val="26"/>
        </w:rPr>
        <w:t>ợc khai thác và tính toán từ World</w:t>
      </w:r>
      <w:r>
        <w:rPr>
          <w:rFonts w:ascii="Times New Roman" w:hAnsi="Times New Roman" w:cs="Times New Roman"/>
          <w:sz w:val="26"/>
          <w:szCs w:val="26"/>
        </w:rPr>
        <w:t xml:space="preserve"> Bank</w:t>
      </w:r>
      <w:r w:rsidRPr="00696307">
        <w:rPr>
          <w:rFonts w:ascii="Times New Roman" w:hAnsi="Times New Roman" w:cs="Times New Roman"/>
          <w:sz w:val="26"/>
          <w:szCs w:val="26"/>
        </w:rPr>
        <w:t>. Các dữ liệu: chất l</w:t>
      </w:r>
      <w:r>
        <w:rPr>
          <w:rFonts w:ascii="Times New Roman" w:hAnsi="Times New Roman" w:cs="Times New Roman"/>
          <w:sz w:val="26"/>
          <w:szCs w:val="26"/>
        </w:rPr>
        <w:t>ư</w:t>
      </w:r>
      <w:r w:rsidRPr="00696307">
        <w:rPr>
          <w:rFonts w:ascii="Times New Roman" w:hAnsi="Times New Roman" w:cs="Times New Roman"/>
          <w:sz w:val="26"/>
          <w:szCs w:val="26"/>
        </w:rPr>
        <w:t>ợng thể chế,khoảng cách công nghệ</w:t>
      </w:r>
      <w:r>
        <w:rPr>
          <w:rFonts w:ascii="Times New Roman" w:hAnsi="Times New Roman" w:cs="Times New Roman"/>
          <w:sz w:val="26"/>
          <w:szCs w:val="26"/>
        </w:rPr>
        <w:t xml:space="preserve"> đư</w:t>
      </w:r>
      <w:r w:rsidRPr="00696307">
        <w:rPr>
          <w:rFonts w:ascii="Times New Roman" w:hAnsi="Times New Roman" w:cs="Times New Roman"/>
          <w:sz w:val="26"/>
          <w:szCs w:val="26"/>
        </w:rPr>
        <w:t>ợc tính toán từ báo</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cáo của Diễn đàn Kinh tế Thế giới (WEF). Thông tin về khoảng cách đị</w:t>
      </w:r>
      <w:r>
        <w:rPr>
          <w:rFonts w:ascii="Times New Roman" w:hAnsi="Times New Roman" w:cs="Times New Roman"/>
          <w:sz w:val="26"/>
          <w:szCs w:val="26"/>
        </w:rPr>
        <w:t>a lý đư</w:t>
      </w:r>
      <w:r w:rsidRPr="00696307">
        <w:rPr>
          <w:rFonts w:ascii="Times New Roman" w:hAnsi="Times New Roman" w:cs="Times New Roman"/>
          <w:sz w:val="26"/>
          <w:szCs w:val="26"/>
        </w:rPr>
        <w:t>ợc</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 xml:space="preserve">khai thác từ website: </w:t>
      </w:r>
      <w:hyperlink r:id="rId10" w:history="1">
        <w:r w:rsidRPr="00E4070F">
          <w:rPr>
            <w:rStyle w:val="Hyperlink"/>
            <w:rFonts w:ascii="Times New Roman" w:hAnsi="Times New Roman" w:cs="Times New Roman"/>
            <w:sz w:val="26"/>
            <w:szCs w:val="26"/>
          </w:rPr>
          <w:t>http://www.timeanddate.com</w:t>
        </w:r>
      </w:hyperlink>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Kết quả ước lượng mô hình cho thấy tỷ trọng đất nông nghiệp không có ý nghĩa thống kê tức không có tác động đến xuất khẩu hàng nông sản của Việt Nam sang thị trường EU. Tác giả kết luận có 6 yếu tố tác động, cụ thể như sau:</w:t>
      </w:r>
    </w:p>
    <w:p w:rsidR="008A75C6" w:rsidRPr="00E23D27" w:rsidRDefault="008A75C6" w:rsidP="008A75C6">
      <w:pPr>
        <w:pStyle w:val="ListParagraph"/>
        <w:numPr>
          <w:ilvl w:val="0"/>
          <w:numId w:val="30"/>
        </w:numPr>
        <w:spacing w:after="0" w:line="360" w:lineRule="auto"/>
        <w:jc w:val="both"/>
        <w:rPr>
          <w:rFonts w:ascii="Times New Roman" w:hAnsi="Times New Roman" w:cs="Times New Roman"/>
          <w:sz w:val="26"/>
          <w:szCs w:val="26"/>
        </w:rPr>
      </w:pPr>
      <w:r w:rsidRPr="00E23D27">
        <w:rPr>
          <w:rFonts w:ascii="Times New Roman" w:hAnsi="Times New Roman" w:cs="Times New Roman"/>
          <w:sz w:val="26"/>
          <w:szCs w:val="26"/>
        </w:rPr>
        <w:t>GDP bình quân đầu người gộp có tác động cùng 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Dân số gộp </w:t>
      </w:r>
      <w:r w:rsidRPr="00E23D27">
        <w:rPr>
          <w:rFonts w:ascii="Times New Roman" w:hAnsi="Times New Roman" w:cs="Times New Roman"/>
          <w:sz w:val="26"/>
          <w:szCs w:val="26"/>
        </w:rPr>
        <w:t>có tác động cùng 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địa lý có tác động ngược chiều tới </w:t>
      </w:r>
      <w:r w:rsidRPr="00E23D27">
        <w:rPr>
          <w:rFonts w:ascii="Times New Roman" w:hAnsi="Times New Roman" w:cs="Times New Roman"/>
          <w:sz w:val="26"/>
          <w:szCs w:val="26"/>
        </w:rPr>
        <w:t>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Chất lượng thể chế có tác động cùng </w:t>
      </w:r>
      <w:r w:rsidRPr="00E23D27">
        <w:rPr>
          <w:rFonts w:ascii="Times New Roman" w:hAnsi="Times New Roman" w:cs="Times New Roman"/>
          <w:sz w:val="26"/>
          <w:szCs w:val="26"/>
        </w:rPr>
        <w:t>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công nghệ có tác động ngược chiều tới </w:t>
      </w:r>
      <w:r w:rsidRPr="00E23D27">
        <w:rPr>
          <w:rFonts w:ascii="Times New Roman" w:hAnsi="Times New Roman" w:cs="Times New Roman"/>
          <w:sz w:val="26"/>
          <w:szCs w:val="26"/>
        </w:rPr>
        <w:t>kim ngạch xuất khẩu nông sản.</w:t>
      </w:r>
    </w:p>
    <w:p w:rsidR="003C5E5B" w:rsidRPr="00776F8F" w:rsidRDefault="008A75C6" w:rsidP="00776F8F">
      <w:pPr>
        <w:pStyle w:val="ListParagraph"/>
        <w:numPr>
          <w:ilvl w:val="0"/>
          <w:numId w:val="30"/>
        </w:numPr>
        <w:spacing w:after="0" w:line="360" w:lineRule="auto"/>
        <w:jc w:val="both"/>
        <w:rPr>
          <w:rFonts w:ascii="Times New Roman" w:hAnsi="Times New Roman" w:cs="Times New Roman"/>
          <w:sz w:val="26"/>
          <w:szCs w:val="26"/>
        </w:rPr>
      </w:pPr>
      <w:r w:rsidRPr="00776F8F">
        <w:rPr>
          <w:rFonts w:ascii="Times New Roman" w:hAnsi="Times New Roman" w:cs="Times New Roman"/>
          <w:sz w:val="26"/>
          <w:szCs w:val="26"/>
        </w:rPr>
        <w:t>Việc gia nhập WTO có tác động tích cực tới kim ngạch xuất khẩu nông sản.</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2.1.4 </w:t>
      </w:r>
      <w:r w:rsidR="00FB2C2A" w:rsidRPr="00CC021A">
        <w:rPr>
          <w:rFonts w:ascii="Times New Roman" w:hAnsi="Times New Roman" w:cs="Times New Roman"/>
          <w:b/>
          <w:sz w:val="26"/>
          <w:szCs w:val="26"/>
        </w:rPr>
        <w:tab/>
        <w:t>Bài nghiên cứu số 4 (xem phụ lục 4)</w:t>
      </w:r>
    </w:p>
    <w:p w:rsidR="008A75C6" w:rsidRPr="00FB2C2A" w:rsidRDefault="008A75C6" w:rsidP="008A75C6">
      <w:pPr>
        <w:spacing w:after="0" w:line="360" w:lineRule="auto"/>
        <w:ind w:firstLine="426"/>
        <w:jc w:val="both"/>
        <w:rPr>
          <w:rFonts w:ascii="Times New Roman" w:hAnsi="Times New Roman" w:cs="Times New Roman"/>
          <w:i/>
          <w:sz w:val="26"/>
          <w:szCs w:val="26"/>
        </w:rPr>
      </w:pPr>
      <w:r w:rsidRPr="00FB2C2A">
        <w:rPr>
          <w:rFonts w:ascii="Times New Roman" w:hAnsi="Times New Roman" w:cs="Times New Roman"/>
          <w:i/>
          <w:sz w:val="26"/>
          <w:szCs w:val="26"/>
        </w:rPr>
        <w:t>Các yếu tố ảnh hưởng đến xuất khẩu thủy sản của Việt Nam sang thị trường Nhật Bản</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nhằm phát hiện và đánh giá mức độ tác động của các yếu tố ảnh hưởng đến xuất khẩu thủy sản của Việt Nam sang thị trường Nhật Bản trong ngắn hạn và trong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trong phạm vi 2 mặt hàng thủy sản xuất khẩu chính của Việt Nam sang Nhật, đó là cá và tôm, trong giai đoạn từ năm 1988 đến năm 2013.</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lý thuyết cung, cầu, thương mại một ngành hàng của Raul Rubin Krugman và Obstfed cùng một số nghiên cứu thực nghiệm liên quan đến cầu nhập khẩu và cung xuất khẩu để đưa ra mô hình nghiên cứu các yếu tố ảnh hưởng đến xuất khẩu thủy sản của Việt Nam sang Nhật, tác giả kết hợp các yếu tố ảnh hưởng đến cầu nhập khẩu và cung xuất khẩu nhằm đảm bảo lợi ích cân bằng cho cả nước nhập khẩu và nước xuất khẩu, cụ thể như sau:</w:t>
      </w:r>
    </w:p>
    <w:p w:rsidR="008A75C6"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cầu nhập khẩu: (1) Tỷ lệ giá nhập khẩu chia cho giá nhập khẩu của thế giới hoặc giá nhập khẩu trung bình của các quốc gia là đối thủ của nước xuất khẩu, (2) Mức thu nhập của nước nhập khẩu, (3) Tỷ giá hối đoái.</w:t>
      </w:r>
    </w:p>
    <w:p w:rsidR="008A75C6"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cung xuất khẩu: (4) Khối lượng sản xuất trong nước, (5) Giá bán trong nước.</w:t>
      </w:r>
    </w:p>
    <w:p w:rsidR="008A75C6" w:rsidRPr="00930B03"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Ngoài ra còn 3 yếu tố ảnh hưởng khác đó là: (6) Khối lượng sản xuất thủy sản của Nhật, (7) Đầu tư vốn cho phát triển cơ sở hạ tầng như vận tải, kho bãi và thông tin liên lạc và (8) Hiệp định đối tác Kinh tế Việt – Nhật (VJEPA).</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sử dụng phương pháp phân tích định lượng, sử dụng số liệu thứ cấp từ năm 1988-2013.</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 xml:space="preserve">Với dữ liệu chuỗi thời gian, nghiên cứu sử dụng phương pháp kiểm định ADF (Augemented Dickey – Fuller test) để xác định tính dừng và xác định trật tự tích hợp của các biến. Sau đó sử dụng phương pháp đồng liên kết </w:t>
      </w:r>
      <w:r w:rsidRPr="0094502B">
        <w:rPr>
          <w:rFonts w:ascii="Times New Roman" w:hAnsi="Times New Roman" w:cs="Times New Roman"/>
          <w:sz w:val="26"/>
          <w:szCs w:val="26"/>
        </w:rPr>
        <w:t>của Engle-Granger</w:t>
      </w:r>
      <w:r w:rsidR="008A7C3F">
        <w:rPr>
          <w:rFonts w:ascii="Times New Roman" w:hAnsi="Times New Roman" w:cs="Times New Roman"/>
          <w:sz w:val="26"/>
          <w:szCs w:val="26"/>
        </w:rPr>
        <w:t xml:space="preserve"> </w:t>
      </w:r>
      <w:r w:rsidRPr="00B4605D">
        <w:rPr>
          <w:rFonts w:ascii="Times New Roman" w:hAnsi="Times New Roman" w:cs="Times New Roman"/>
          <w:sz w:val="26"/>
          <w:szCs w:val="26"/>
        </w:rPr>
        <w:t>để đo lường mối quan hệ trong</w:t>
      </w:r>
      <w:r>
        <w:rPr>
          <w:rFonts w:ascii="Times New Roman" w:hAnsi="Times New Roman" w:cs="Times New Roman"/>
          <w:sz w:val="26"/>
          <w:szCs w:val="26"/>
        </w:rPr>
        <w:t xml:space="preserve"> dài hạn giữa các biến và sử dụng phương pháp mô hình hiệu chỉnh sai số (Error Correction Model -  ECM) để đo lường mối quan hệ ngắn hạn giữa các biến.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Dữ liệu nghiên cứu được thu thập từ Cục Hải quan Nhật, Niên giám Thống kê Việt Nam, Tổng cục Thống kê Việt Nam, Tổng cục Hải quan Việt Nam, Ngân hàng Thế giới, Bộ Nông nghiệp, Lâm nghiệp và Thủy sản Nhật.</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xuất khẩu thủy sản (2 mặt hàng chính là cá và tôm) của Việt Nam sang Nhật, cụ thể như sau: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 Khối lượng sản xuất trong nước tác động dương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(2) Giá bán trong nước tác động âm (-) lên khối lượng xuất khẩu thủy sản của Việt Nam trong dài hạn và ngắn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(3) Đầu tư vốn cho phát triển cơ sở hạ tầng như vận tải, kho bãi và thông tin liên lạc tác động dương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(4) Tỷ giá hối đoái thực JPY/VND tác động âm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(5) Hiệp định Đối tác Kinh tế Việt – Nhật tác động âm (-) lên khối lượng xuất khẩu thủy sản của Việt Nam trong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(6) Mức thu nhập bình quân đầu người của Nhật </w:t>
      </w:r>
      <w:r w:rsidRPr="00AB13C6">
        <w:rPr>
          <w:rFonts w:ascii="Times New Roman" w:hAnsi="Times New Roman" w:cs="Times New Roman"/>
          <w:sz w:val="26"/>
          <w:szCs w:val="26"/>
        </w:rPr>
        <w:t>tác động dương (+) lên khối lượng xuất khẩu thủy sản của Việt Nam trong ngắn hạn và dài hạn.</w:t>
      </w:r>
    </w:p>
    <w:p w:rsidR="00E23D27" w:rsidRDefault="00E23D27" w:rsidP="008A75C6">
      <w:pPr>
        <w:pStyle w:val="ListParagraph"/>
        <w:spacing w:after="0" w:line="360" w:lineRule="auto"/>
        <w:ind w:left="750"/>
        <w:jc w:val="both"/>
        <w:rPr>
          <w:rFonts w:ascii="Times New Roman" w:hAnsi="Times New Roman" w:cs="Times New Roman"/>
          <w:sz w:val="26"/>
          <w:szCs w:val="26"/>
        </w:rPr>
      </w:pP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2.1.5 </w:t>
      </w:r>
      <w:r w:rsidR="00FB2C2A" w:rsidRPr="00CC021A">
        <w:rPr>
          <w:rFonts w:ascii="Times New Roman" w:hAnsi="Times New Roman" w:cs="Times New Roman"/>
          <w:b/>
          <w:sz w:val="26"/>
          <w:szCs w:val="26"/>
        </w:rPr>
        <w:tab/>
        <w:t>Bài nghiên cứu số 5 (xem phụ lục 5)</w:t>
      </w:r>
    </w:p>
    <w:p w:rsidR="008A75C6" w:rsidRPr="001006B1" w:rsidRDefault="008A75C6" w:rsidP="008A75C6">
      <w:pPr>
        <w:spacing w:after="0" w:line="360" w:lineRule="auto"/>
        <w:ind w:firstLine="360"/>
        <w:jc w:val="both"/>
        <w:rPr>
          <w:rFonts w:ascii="Times New Roman" w:hAnsi="Times New Roman" w:cs="Times New Roman"/>
          <w:i/>
          <w:sz w:val="26"/>
          <w:szCs w:val="26"/>
        </w:rPr>
      </w:pPr>
      <w:r w:rsidRPr="001006B1">
        <w:rPr>
          <w:rFonts w:ascii="Times New Roman" w:hAnsi="Times New Roman" w:cs="Times New Roman"/>
          <w:i/>
          <w:sz w:val="26"/>
          <w:szCs w:val="26"/>
        </w:rPr>
        <w:t>Các nhân tố ảnh hưởng đến xuất khẩu gạo Việt Nam sang thị trường ASEAN: Kết quả phân tích bằng mô hình trọng lực</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Pr="001006B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w:t>
      </w:r>
      <w:r w:rsidRPr="001006B1">
        <w:rPr>
          <w:rFonts w:ascii="Times New Roman" w:hAnsi="Times New Roman" w:cs="Times New Roman"/>
          <w:sz w:val="26"/>
          <w:szCs w:val="26"/>
        </w:rPr>
        <w:t xml:space="preserve"> sử dụng mô hình trọng lực để phân tích các</w:t>
      </w:r>
      <w:r w:rsidR="008A7C3F">
        <w:rPr>
          <w:rFonts w:ascii="Times New Roman" w:hAnsi="Times New Roman" w:cs="Times New Roman"/>
          <w:sz w:val="26"/>
          <w:szCs w:val="26"/>
        </w:rPr>
        <w:t xml:space="preserve"> </w:t>
      </w:r>
      <w:r w:rsidRPr="001006B1">
        <w:rPr>
          <w:rFonts w:ascii="Times New Roman" w:hAnsi="Times New Roman" w:cs="Times New Roman"/>
          <w:sz w:val="26"/>
          <w:szCs w:val="26"/>
        </w:rPr>
        <w:t xml:space="preserve">yếu tố tác động đến kim ngạch xuất khẩu gạo </w:t>
      </w:r>
      <w:r>
        <w:rPr>
          <w:rFonts w:ascii="Times New Roman" w:hAnsi="Times New Roman" w:cs="Times New Roman"/>
          <w:sz w:val="26"/>
          <w:szCs w:val="26"/>
        </w:rPr>
        <w:t xml:space="preserve">của Việt Nam </w:t>
      </w:r>
      <w:r w:rsidRPr="001006B1">
        <w:rPr>
          <w:rFonts w:ascii="Times New Roman" w:hAnsi="Times New Roman" w:cs="Times New Roman"/>
          <w:sz w:val="26"/>
          <w:szCs w:val="26"/>
        </w:rPr>
        <w:t xml:space="preserve">sang thị trường ASEAN </w:t>
      </w:r>
      <w:r>
        <w:rPr>
          <w:rFonts w:ascii="Times New Roman" w:hAnsi="Times New Roman" w:cs="Times New Roman"/>
          <w:sz w:val="26"/>
          <w:szCs w:val="26"/>
        </w:rPr>
        <w:t xml:space="preserve">với </w:t>
      </w:r>
      <w:r w:rsidRPr="00942523">
        <w:rPr>
          <w:rFonts w:ascii="Times New Roman" w:hAnsi="Times New Roman" w:cs="Times New Roman"/>
          <w:sz w:val="26"/>
          <w:szCs w:val="26"/>
        </w:rPr>
        <w:t>dữ liệu thu thậ</w:t>
      </w:r>
      <w:r>
        <w:rPr>
          <w:rFonts w:ascii="Times New Roman" w:hAnsi="Times New Roman" w:cs="Times New Roman"/>
          <w:sz w:val="26"/>
          <w:szCs w:val="26"/>
        </w:rPr>
        <w:t xml:space="preserve">p </w:t>
      </w:r>
      <w:r w:rsidRPr="00942523">
        <w:rPr>
          <w:rFonts w:ascii="Times New Roman" w:hAnsi="Times New Roman" w:cs="Times New Roman"/>
          <w:sz w:val="26"/>
          <w:szCs w:val="26"/>
        </w:rPr>
        <w:t xml:space="preserve">từ 8 nước </w:t>
      </w:r>
      <w:r>
        <w:rPr>
          <w:rFonts w:ascii="Times New Roman" w:hAnsi="Times New Roman" w:cs="Times New Roman"/>
          <w:sz w:val="26"/>
          <w:szCs w:val="26"/>
        </w:rPr>
        <w:t xml:space="preserve">ASEAN </w:t>
      </w:r>
      <w:r w:rsidRPr="00942523">
        <w:rPr>
          <w:rFonts w:ascii="Times New Roman" w:hAnsi="Times New Roman" w:cs="Times New Roman"/>
          <w:sz w:val="26"/>
          <w:szCs w:val="26"/>
        </w:rPr>
        <w:t>trong 16 năm từ 2000 đế</w:t>
      </w:r>
      <w:r>
        <w:rPr>
          <w:rFonts w:ascii="Times New Roman" w:hAnsi="Times New Roman" w:cs="Times New Roman"/>
          <w:sz w:val="26"/>
          <w:szCs w:val="26"/>
        </w:rPr>
        <w:t>n 2015.</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Pr="001006B1" w:rsidRDefault="008A75C6" w:rsidP="008A75C6">
      <w:pPr>
        <w:spacing w:after="0" w:line="360" w:lineRule="auto"/>
        <w:ind w:firstLine="360"/>
        <w:jc w:val="both"/>
        <w:rPr>
          <w:rFonts w:ascii="Times New Roman" w:hAnsi="Times New Roman" w:cs="Times New Roman"/>
          <w:sz w:val="26"/>
          <w:szCs w:val="26"/>
        </w:rPr>
      </w:pPr>
      <w:r w:rsidRPr="0037753F">
        <w:rPr>
          <w:rFonts w:ascii="Times New Roman" w:hAnsi="Times New Roman" w:cs="Times New Roman"/>
          <w:sz w:val="26"/>
          <w:szCs w:val="26"/>
        </w:rPr>
        <w:t>Dự</w:t>
      </w:r>
      <w:r>
        <w:rPr>
          <w:rFonts w:ascii="Times New Roman" w:hAnsi="Times New Roman" w:cs="Times New Roman"/>
          <w:sz w:val="26"/>
          <w:szCs w:val="26"/>
        </w:rPr>
        <w:t>a trên</w:t>
      </w:r>
      <w:r w:rsidRPr="0037753F">
        <w:rPr>
          <w:rFonts w:ascii="Times New Roman" w:hAnsi="Times New Roman" w:cs="Times New Roman"/>
          <w:sz w:val="26"/>
          <w:szCs w:val="26"/>
        </w:rPr>
        <w:t xml:space="preserve"> lý thuyế</w:t>
      </w:r>
      <w:r>
        <w:rPr>
          <w:rFonts w:ascii="Times New Roman" w:hAnsi="Times New Roman" w:cs="Times New Roman"/>
          <w:sz w:val="26"/>
          <w:szCs w:val="26"/>
        </w:rPr>
        <w:t xml:space="preserve">t và các </w:t>
      </w:r>
      <w:r w:rsidRPr="0037753F">
        <w:rPr>
          <w:rFonts w:ascii="Times New Roman" w:hAnsi="Times New Roman" w:cs="Times New Roman"/>
          <w:sz w:val="26"/>
          <w:szCs w:val="26"/>
        </w:rPr>
        <w:t xml:space="preserve">mô hình thực nghiệm của những tác giả trước về mô hình </w:t>
      </w:r>
      <w:r>
        <w:rPr>
          <w:rFonts w:ascii="Times New Roman" w:hAnsi="Times New Roman" w:cs="Times New Roman"/>
          <w:sz w:val="26"/>
          <w:szCs w:val="26"/>
        </w:rPr>
        <w:t xml:space="preserve">trọng lực </w:t>
      </w:r>
      <w:r w:rsidRPr="0037753F">
        <w:rPr>
          <w:rFonts w:ascii="Times New Roman" w:hAnsi="Times New Roman" w:cs="Times New Roman"/>
          <w:sz w:val="26"/>
          <w:szCs w:val="26"/>
        </w:rPr>
        <w:t>để phân tích định lượng các yếu tố ảnh hưởng tới xuất khẩu gạo của Việt Nam</w:t>
      </w:r>
      <w:r>
        <w:rPr>
          <w:rFonts w:ascii="Times New Roman" w:hAnsi="Times New Roman" w:cs="Times New Roman"/>
          <w:sz w:val="26"/>
          <w:szCs w:val="26"/>
        </w:rPr>
        <w:t>, cụ thể là: (1) Tổng sản phẩm quốc nội của Việt Nam, (2) Khoảng cách địa lý giữa hai quốc gia, (3) Khoảng cách về trình độ phát triển kinh tế giữa hai quốc gia, (4) Lạm phát của Việt Nam, (5) Diện tích đất nông nghiệp của Việt Nam, và (6) Dân số của nước nhập khẩu.</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nghiên cứu định lượng.</w:t>
      </w:r>
    </w:p>
    <w:p w:rsidR="008A75C6" w:rsidRDefault="008A75C6" w:rsidP="008A75C6">
      <w:pPr>
        <w:spacing w:after="0" w:line="360" w:lineRule="auto"/>
        <w:ind w:firstLine="360"/>
        <w:jc w:val="both"/>
        <w:rPr>
          <w:rFonts w:ascii="Times New Roman" w:hAnsi="Times New Roman" w:cs="Times New Roman"/>
          <w:sz w:val="26"/>
          <w:szCs w:val="26"/>
        </w:rPr>
      </w:pPr>
      <w:r w:rsidRPr="001006B1">
        <w:rPr>
          <w:rFonts w:ascii="Times New Roman" w:hAnsi="Times New Roman" w:cs="Times New Roman"/>
          <w:sz w:val="26"/>
          <w:szCs w:val="26"/>
        </w:rPr>
        <w:t>Nghiên cứu đo lường ảnh hưởng của các nhân tố đến gạo Việt Nam bằng cả ba mô hình OLS</w:t>
      </w:r>
      <w:r>
        <w:rPr>
          <w:rFonts w:ascii="Times New Roman" w:hAnsi="Times New Roman" w:cs="Times New Roman"/>
          <w:sz w:val="26"/>
          <w:szCs w:val="26"/>
        </w:rPr>
        <w:t xml:space="preserve"> (bình phương nhỏ nhất)</w:t>
      </w:r>
      <w:r w:rsidRPr="001006B1">
        <w:rPr>
          <w:rFonts w:ascii="Times New Roman" w:hAnsi="Times New Roman" w:cs="Times New Roman"/>
          <w:sz w:val="26"/>
          <w:szCs w:val="26"/>
        </w:rPr>
        <w:t>,</w:t>
      </w:r>
      <w:r>
        <w:rPr>
          <w:rFonts w:ascii="Times New Roman" w:hAnsi="Times New Roman" w:cs="Times New Roman"/>
          <w:sz w:val="26"/>
          <w:szCs w:val="26"/>
        </w:rPr>
        <w:t xml:space="preserve"> FEM (mô hình ảnh hưởng cố định) và REM (mô hình ảnh hưởng ngẫu nhiên).</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5 yếu tố ảnh hưởng đến kim ngạch xuất khẩu gạo của Việt Nam sang thị trường ASEAN như sau: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 Tổng sản phẩm quốc nội của Việt Nam (GDP) có tác động cùng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(2) Khoảng cách địa lý giữa Việt Nam và nước nhập khẩu gạo có tác động cùng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(3) Khoảng cách về trình độ phát triển kinh tế giữa hai quốc gia có tác động ngược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(4) Lạm phát của Việt Nam có có tác động cùng chiều đến kim ngạch xuất khẩu gạo của Việt Nam.</w:t>
      </w:r>
    </w:p>
    <w:p w:rsidR="00B52076" w:rsidRPr="00971FAC" w:rsidRDefault="008A75C6" w:rsidP="00971FAC">
      <w:pPr>
        <w:spacing w:after="0" w:line="360" w:lineRule="auto"/>
        <w:ind w:firstLine="360"/>
        <w:jc w:val="both"/>
        <w:rPr>
          <w:rFonts w:ascii="Times New Roman" w:hAnsi="Times New Roman" w:cs="Times New Roman"/>
          <w:sz w:val="26"/>
          <w:szCs w:val="26"/>
        </w:rPr>
      </w:pPr>
      <w:r w:rsidRPr="00971FAC">
        <w:rPr>
          <w:rFonts w:ascii="Times New Roman" w:hAnsi="Times New Roman" w:cs="Times New Roman"/>
          <w:sz w:val="26"/>
          <w:szCs w:val="26"/>
        </w:rPr>
        <w:lastRenderedPageBreak/>
        <w:t>(5) Diện tích đất nông nghiệp tại Việt Nam có tác động cùng chiều đến kim ngạch xuất khẩu gạo của Việt Nam.</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7B36AD" w:rsidP="00044501">
      <w:pPr>
        <w:pStyle w:val="Heading3"/>
      </w:pPr>
      <w:bookmarkStart w:id="7" w:name="_Toc44683873"/>
      <w:r>
        <w:lastRenderedPageBreak/>
        <w:t>Các bài nghiên cứu nước ngoài</w:t>
      </w:r>
      <w:bookmarkEnd w:id="7"/>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2.2</w:t>
      </w:r>
      <w:r w:rsidR="00FB2C2A" w:rsidRPr="00CC021A">
        <w:rPr>
          <w:rFonts w:ascii="Times New Roman" w:hAnsi="Times New Roman" w:cs="Times New Roman"/>
          <w:b/>
          <w:sz w:val="26"/>
          <w:szCs w:val="26"/>
        </w:rPr>
        <w:t xml:space="preserve">.1 </w:t>
      </w:r>
      <w:r w:rsidR="00FB2C2A" w:rsidRPr="00CC021A">
        <w:rPr>
          <w:rFonts w:ascii="Times New Roman" w:hAnsi="Times New Roman" w:cs="Times New Roman"/>
          <w:b/>
          <w:sz w:val="26"/>
          <w:szCs w:val="26"/>
        </w:rPr>
        <w:tab/>
        <w:t>Bài nghiên cứu số 6 (xem phụ lục 6)</w:t>
      </w:r>
    </w:p>
    <w:p w:rsidR="003C5E5B" w:rsidRPr="003C5E5B" w:rsidRDefault="003C5E5B" w:rsidP="00925CF4">
      <w:pPr>
        <w:spacing w:after="0" w:line="360" w:lineRule="auto"/>
        <w:ind w:firstLine="426"/>
        <w:jc w:val="both"/>
        <w:rPr>
          <w:rFonts w:ascii="Times New Roman" w:hAnsi="Times New Roman" w:cs="Times New Roman"/>
          <w:i/>
          <w:sz w:val="26"/>
          <w:szCs w:val="26"/>
        </w:rPr>
      </w:pPr>
      <w:r w:rsidRPr="003C5E5B">
        <w:rPr>
          <w:rFonts w:ascii="Times New Roman" w:hAnsi="Times New Roman" w:cs="Times New Roman"/>
          <w:i/>
          <w:sz w:val="26"/>
          <w:szCs w:val="26"/>
        </w:rPr>
        <w:t>Determinants of Egyptian Agricultural Exports: A Gravity Model Approach</w:t>
      </w:r>
    </w:p>
    <w:p w:rsidR="003C5E5B" w:rsidRPr="003C5E5B" w:rsidRDefault="003C5E5B" w:rsidP="003C5E5B">
      <w:pPr>
        <w:spacing w:after="0" w:line="360" w:lineRule="auto"/>
        <w:jc w:val="both"/>
        <w:rPr>
          <w:rFonts w:ascii="Times New Roman" w:hAnsi="Times New Roman" w:cs="Times New Roman"/>
          <w:i/>
          <w:sz w:val="26"/>
          <w:szCs w:val="26"/>
        </w:rPr>
      </w:pPr>
      <w:r w:rsidRPr="003C5E5B">
        <w:rPr>
          <w:rFonts w:ascii="Times New Roman" w:hAnsi="Times New Roman" w:cs="Times New Roman"/>
          <w:i/>
          <w:sz w:val="26"/>
          <w:szCs w:val="26"/>
        </w:rPr>
        <w:t>(Các yếu tố tác động đến xuất khẩu nông sản của Ai Cập</w:t>
      </w:r>
      <w:r>
        <w:rPr>
          <w:rFonts w:ascii="Times New Roman" w:hAnsi="Times New Roman" w:cs="Times New Roman"/>
          <w:i/>
          <w:sz w:val="26"/>
          <w:szCs w:val="26"/>
        </w:rPr>
        <w:t xml:space="preserve">: Phân tích </w:t>
      </w:r>
      <w:r w:rsidRPr="003C5E5B">
        <w:rPr>
          <w:rFonts w:ascii="Times New Roman" w:hAnsi="Times New Roman" w:cs="Times New Roman"/>
          <w:i/>
          <w:sz w:val="26"/>
          <w:szCs w:val="26"/>
        </w:rPr>
        <w:t>bằng mô hình trọng lực)</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5A150F" w:rsidRDefault="005A150F" w:rsidP="00E657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dữ liệu của 50 quốc gia nhập khẩu nông sản của Ai Cập trong giai đoạ</w:t>
      </w:r>
      <w:r w:rsidR="0022160D">
        <w:rPr>
          <w:rFonts w:ascii="Times New Roman" w:hAnsi="Times New Roman" w:cs="Times New Roman"/>
          <w:sz w:val="26"/>
          <w:szCs w:val="26"/>
        </w:rPr>
        <w:t>n 1994 – 2008 để xác định các yếu tố tác động đến xuất khẩu nông sản của Ai Cập.</w:t>
      </w:r>
    </w:p>
    <w:p w:rsidR="00E65703" w:rsidRPr="00C76146" w:rsidRDefault="00E65703" w:rsidP="00E65703">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sidR="00A63B4A">
        <w:rPr>
          <w:rFonts w:ascii="Times New Roman" w:hAnsi="Times New Roman" w:cs="Times New Roman"/>
          <w:sz w:val="26"/>
          <w:szCs w:val="26"/>
        </w:rPr>
        <w:t>a mô hình là 12</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1</w:t>
      </w:r>
      <w:r w:rsidR="00A63B4A">
        <w:rPr>
          <w:rFonts w:ascii="Times New Roman" w:hAnsi="Times New Roman" w:cs="Times New Roman"/>
          <w:sz w:val="26"/>
          <w:szCs w:val="26"/>
        </w:rPr>
        <w:t>1</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750 </w:t>
      </w:r>
      <w:r w:rsidR="00AB4FC8">
        <w:rPr>
          <w:rFonts w:ascii="Times New Roman" w:hAnsi="Times New Roman" w:cs="Times New Roman"/>
          <w:sz w:val="26"/>
          <w:szCs w:val="26"/>
        </w:rPr>
        <w:t xml:space="preserve">(bài </w:t>
      </w:r>
      <w:r w:rsidRPr="00696307">
        <w:rPr>
          <w:rFonts w:ascii="Times New Roman" w:hAnsi="Times New Roman" w:cs="Times New Roman"/>
          <w:sz w:val="26"/>
          <w:szCs w:val="26"/>
        </w:rPr>
        <w:t>nghiên cứ</w:t>
      </w:r>
      <w:r>
        <w:rPr>
          <w:rFonts w:ascii="Times New Roman" w:hAnsi="Times New Roman" w:cs="Times New Roman"/>
          <w:sz w:val="26"/>
          <w:szCs w:val="26"/>
        </w:rPr>
        <w:t>u 50 nư</w:t>
      </w:r>
      <w:r w:rsidRPr="00696307">
        <w:rPr>
          <w:rFonts w:ascii="Times New Roman" w:hAnsi="Times New Roman" w:cs="Times New Roman"/>
          <w:sz w:val="26"/>
          <w:szCs w:val="26"/>
        </w:rPr>
        <w:t>ớc trong giai đoạ</w:t>
      </w:r>
      <w:r>
        <w:rPr>
          <w:rFonts w:ascii="Times New Roman" w:hAnsi="Times New Roman" w:cs="Times New Roman"/>
          <w:sz w:val="26"/>
          <w:szCs w:val="26"/>
        </w:rPr>
        <w:t>n 15</w:t>
      </w:r>
      <w:r w:rsidRPr="00696307">
        <w:rPr>
          <w:rFonts w:ascii="Times New Roman" w:hAnsi="Times New Roman" w:cs="Times New Roman"/>
          <w:sz w:val="26"/>
          <w:szCs w:val="26"/>
        </w:rPr>
        <w:t xml:space="preserve"> năm, do vậy tổng số</w:t>
      </w:r>
      <w:r>
        <w:rPr>
          <w:rFonts w:ascii="Times New Roman" w:hAnsi="Times New Roman" w:cs="Times New Roman"/>
          <w:sz w:val="26"/>
          <w:szCs w:val="26"/>
        </w:rPr>
        <w:t xml:space="preserve"> quan sát = 50</w:t>
      </w:r>
      <w:r w:rsidRPr="00696307">
        <w:rPr>
          <w:rFonts w:ascii="Times New Roman" w:hAnsi="Times New Roman" w:cs="Times New Roman"/>
          <w:sz w:val="26"/>
          <w:szCs w:val="26"/>
        </w:rPr>
        <w:t xml:space="preserve"> n</w:t>
      </w:r>
      <w:r>
        <w:rPr>
          <w:rFonts w:ascii="Times New Roman" w:hAnsi="Times New Roman" w:cs="Times New Roman"/>
          <w:sz w:val="26"/>
          <w:szCs w:val="26"/>
        </w:rPr>
        <w:t>ư</w:t>
      </w:r>
      <w:r w:rsidRPr="00696307">
        <w:rPr>
          <w:rFonts w:ascii="Times New Roman" w:hAnsi="Times New Roman" w:cs="Times New Roman"/>
          <w:sz w:val="26"/>
          <w:szCs w:val="26"/>
        </w:rPr>
        <w:t>ớc x 1</w:t>
      </w:r>
      <w:r>
        <w:rPr>
          <w:rFonts w:ascii="Times New Roman" w:hAnsi="Times New Roman" w:cs="Times New Roman"/>
          <w:sz w:val="26"/>
          <w:szCs w:val="26"/>
        </w:rPr>
        <w:t>5 năm = 750</w:t>
      </w:r>
      <w:r w:rsidRPr="00696307">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7E7358" w:rsidRDefault="003C5E5B"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tác động đến xuất khẩ</w:t>
      </w:r>
      <w:r w:rsidR="00E65703">
        <w:rPr>
          <w:rFonts w:ascii="Times New Roman" w:hAnsi="Times New Roman" w:cs="Times New Roman"/>
          <w:sz w:val="26"/>
          <w:szCs w:val="26"/>
        </w:rPr>
        <w:t xml:space="preserve">u </w:t>
      </w:r>
      <w:r>
        <w:rPr>
          <w:rFonts w:ascii="Times New Roman" w:hAnsi="Times New Roman" w:cs="Times New Roman"/>
          <w:sz w:val="26"/>
          <w:szCs w:val="26"/>
        </w:rPr>
        <w:t>nông sản của Ai Cập cụ thể</w:t>
      </w:r>
      <w:r w:rsidR="003E517F">
        <w:rPr>
          <w:rFonts w:ascii="Times New Roman" w:hAnsi="Times New Roman" w:cs="Times New Roman"/>
          <w:sz w:val="26"/>
          <w:szCs w:val="26"/>
        </w:rPr>
        <w:t xml:space="preserve"> là: </w:t>
      </w:r>
    </w:p>
    <w:p w:rsidR="007E7358" w:rsidRPr="007E7358" w:rsidRDefault="003E517F"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GDP</w:t>
      </w:r>
      <w:r w:rsidR="002A309F" w:rsidRPr="007E7358">
        <w:rPr>
          <w:rFonts w:ascii="Times New Roman" w:hAnsi="Times New Roman" w:cs="Times New Roman"/>
          <w:sz w:val="26"/>
          <w:szCs w:val="26"/>
        </w:rPr>
        <w:t xml:space="preserve"> của nước xuất khẩu (Ai Cập) </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w:t>
      </w:r>
      <w:r w:rsidR="002A309F" w:rsidRPr="007E7358">
        <w:rPr>
          <w:rFonts w:ascii="Times New Roman" w:hAnsi="Times New Roman" w:cs="Times New Roman"/>
          <w:sz w:val="26"/>
          <w:szCs w:val="26"/>
        </w:rPr>
        <w:t xml:space="preserve">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w:t>
      </w:r>
      <w:r w:rsidRPr="007E7358">
        <w:rPr>
          <w:rFonts w:ascii="Times New Roman" w:hAnsi="Times New Roman" w:cs="Times New Roman"/>
          <w:sz w:val="26"/>
          <w:szCs w:val="26"/>
        </w:rPr>
        <w:t xml:space="preserve"> của Ai Cập</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Ai Cập</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các nước nhập khẩu</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Ai Cập và nước nhập khẩu</w:t>
      </w:r>
    </w:p>
    <w:p w:rsidR="00AF385E" w:rsidRDefault="007E7358" w:rsidP="00AF385E">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tham gia vào các Hiệp định Thương mại Khu vực RTA</w:t>
      </w:r>
    </w:p>
    <w:p w:rsidR="00AF385E" w:rsidRPr="00AF385E" w:rsidRDefault="007E7358" w:rsidP="00AF385E">
      <w:pPr>
        <w:pStyle w:val="ListParagraph"/>
        <w:numPr>
          <w:ilvl w:val="0"/>
          <w:numId w:val="44"/>
        </w:numPr>
        <w:tabs>
          <w:tab w:val="left" w:pos="851"/>
        </w:tabs>
        <w:spacing w:after="0" w:line="360" w:lineRule="auto"/>
        <w:jc w:val="both"/>
        <w:rPr>
          <w:rFonts w:ascii="Times New Roman" w:hAnsi="Times New Roman" w:cs="Times New Roman"/>
          <w:sz w:val="26"/>
          <w:szCs w:val="26"/>
        </w:rPr>
      </w:pPr>
      <w:r w:rsidRPr="00AF385E">
        <w:rPr>
          <w:rFonts w:ascii="Times New Roman" w:hAnsi="Times New Roman" w:cs="Times New Roman"/>
          <w:sz w:val="26"/>
          <w:szCs w:val="26"/>
        </w:rPr>
        <w:t>Yếu tố biên giới chung</w:t>
      </w:r>
    </w:p>
    <w:p w:rsidR="007E7358" w:rsidRPr="00AF385E" w:rsidRDefault="007E7358" w:rsidP="00AF385E">
      <w:pPr>
        <w:pStyle w:val="ListParagraph"/>
        <w:numPr>
          <w:ilvl w:val="0"/>
          <w:numId w:val="44"/>
        </w:numPr>
        <w:spacing w:after="0" w:line="360" w:lineRule="auto"/>
        <w:ind w:left="851" w:hanging="491"/>
        <w:jc w:val="both"/>
        <w:rPr>
          <w:rFonts w:ascii="Times New Roman" w:hAnsi="Times New Roman" w:cs="Times New Roman"/>
          <w:sz w:val="26"/>
          <w:szCs w:val="26"/>
        </w:rPr>
      </w:pPr>
      <w:r w:rsidRPr="00AF385E">
        <w:rPr>
          <w:rFonts w:ascii="Times New Roman" w:hAnsi="Times New Roman" w:cs="Times New Roman"/>
          <w:sz w:val="26"/>
          <w:szCs w:val="26"/>
        </w:rPr>
        <w:t>Yếu tố ngôn ngữ chung</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E65703" w:rsidRPr="00E65703" w:rsidRDefault="00E65703"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Sử dụng </w:t>
      </w:r>
      <w:r w:rsidR="00194C4B">
        <w:rPr>
          <w:rFonts w:ascii="Times New Roman" w:hAnsi="Times New Roman" w:cs="Times New Roman"/>
          <w:sz w:val="26"/>
          <w:szCs w:val="26"/>
        </w:rPr>
        <w:t xml:space="preserve">phương pháp nghiên cứu định lượng bằng </w:t>
      </w:r>
      <w:r w:rsidR="00AE1D14">
        <w:rPr>
          <w:rFonts w:ascii="Times New Roman" w:hAnsi="Times New Roman" w:cs="Times New Roman"/>
          <w:sz w:val="26"/>
          <w:szCs w:val="26"/>
        </w:rPr>
        <w:t xml:space="preserve">mô hình OLS, </w:t>
      </w:r>
      <w:r>
        <w:rPr>
          <w:rFonts w:ascii="Times New Roman" w:hAnsi="Times New Roman" w:cs="Times New Roman"/>
          <w:sz w:val="26"/>
          <w:szCs w:val="26"/>
        </w:rPr>
        <w:t xml:space="preserve">mô hình ảnh hưởng cố định </w:t>
      </w:r>
      <w:r w:rsidR="00925CF4">
        <w:rPr>
          <w:rFonts w:ascii="Times New Roman" w:hAnsi="Times New Roman" w:cs="Times New Roman"/>
          <w:sz w:val="26"/>
          <w:szCs w:val="26"/>
        </w:rPr>
        <w:t xml:space="preserve">FEM </w:t>
      </w:r>
      <w:r>
        <w:rPr>
          <w:rFonts w:ascii="Times New Roman" w:hAnsi="Times New Roman" w:cs="Times New Roman"/>
          <w:sz w:val="26"/>
          <w:szCs w:val="26"/>
        </w:rPr>
        <w:t>(</w:t>
      </w:r>
      <w:r w:rsidR="003E517F" w:rsidRPr="003E517F">
        <w:rPr>
          <w:rFonts w:ascii="Times New Roman" w:hAnsi="Times New Roman" w:cs="Times New Roman"/>
          <w:sz w:val="26"/>
          <w:szCs w:val="26"/>
        </w:rPr>
        <w:t>fixed</w:t>
      </w:r>
      <w:r w:rsidR="003E517F">
        <w:rPr>
          <w:rFonts w:ascii="Times New Roman" w:hAnsi="Times New Roman" w:cs="Times New Roman"/>
          <w:sz w:val="26"/>
          <w:szCs w:val="26"/>
        </w:rPr>
        <w:t xml:space="preserve"> effects model</w:t>
      </w:r>
      <w:r>
        <w:rPr>
          <w:rFonts w:ascii="Times New Roman" w:hAnsi="Times New Roman" w:cs="Times New Roman"/>
          <w:sz w:val="26"/>
          <w:szCs w:val="26"/>
        </w:rPr>
        <w:t>) và mô hình ảnh hưởng ngẫu nhiên</w:t>
      </w:r>
      <w:r w:rsidR="008A7C3F">
        <w:rPr>
          <w:rFonts w:ascii="Times New Roman" w:hAnsi="Times New Roman" w:cs="Times New Roman"/>
          <w:sz w:val="26"/>
          <w:szCs w:val="26"/>
        </w:rPr>
        <w:t xml:space="preserve"> </w:t>
      </w:r>
      <w:r w:rsidR="00925CF4">
        <w:rPr>
          <w:rFonts w:ascii="Times New Roman" w:hAnsi="Times New Roman" w:cs="Times New Roman"/>
          <w:sz w:val="26"/>
          <w:szCs w:val="26"/>
        </w:rPr>
        <w:t xml:space="preserve">REM </w:t>
      </w:r>
      <w:r>
        <w:rPr>
          <w:rFonts w:ascii="Times New Roman" w:hAnsi="Times New Roman" w:cs="Times New Roman"/>
          <w:sz w:val="26"/>
          <w:szCs w:val="26"/>
        </w:rPr>
        <w:t>(</w:t>
      </w:r>
      <w:r w:rsidR="003E517F">
        <w:rPr>
          <w:rFonts w:ascii="Times New Roman" w:hAnsi="Times New Roman" w:cs="Times New Roman"/>
          <w:sz w:val="26"/>
          <w:szCs w:val="26"/>
        </w:rPr>
        <w:t>random effects model</w:t>
      </w:r>
      <w:r>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C24AF7" w:rsidP="00FB2C2A">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Tác giả kết luận các yếu tố tác động đến xuất khẩu nông sản của Ai Cập gồm:</w:t>
      </w:r>
    </w:p>
    <w:p w:rsidR="00A63B4A" w:rsidRPr="00CD7731" w:rsidRDefault="00A63B4A" w:rsidP="00CD7731">
      <w:pPr>
        <w:pStyle w:val="ListParagraph"/>
        <w:numPr>
          <w:ilvl w:val="0"/>
          <w:numId w:val="47"/>
        </w:numPr>
        <w:spacing w:after="0" w:line="360" w:lineRule="auto"/>
        <w:jc w:val="both"/>
        <w:rPr>
          <w:rFonts w:ascii="Times New Roman" w:hAnsi="Times New Roman" w:cs="Times New Roman"/>
          <w:sz w:val="26"/>
          <w:szCs w:val="26"/>
        </w:rPr>
      </w:pPr>
      <w:r w:rsidRPr="00CD7731">
        <w:rPr>
          <w:rFonts w:ascii="Times New Roman" w:hAnsi="Times New Roman" w:cs="Times New Roman"/>
          <w:sz w:val="26"/>
          <w:szCs w:val="26"/>
        </w:rPr>
        <w:t xml:space="preserve">GDP của Ai Cập </w:t>
      </w:r>
      <w:r w:rsidR="00CD7731">
        <w:rPr>
          <w:rFonts w:ascii="Times New Roman" w:hAnsi="Times New Roman" w:cs="Times New Roman"/>
          <w:sz w:val="26"/>
          <w:szCs w:val="26"/>
        </w:rPr>
        <w:t xml:space="preserve">có </w:t>
      </w:r>
      <w:r w:rsidRPr="00CD7731">
        <w:rPr>
          <w:rFonts w:ascii="Times New Roman" w:hAnsi="Times New Roman" w:cs="Times New Roman"/>
          <w:sz w:val="26"/>
          <w:szCs w:val="26"/>
        </w:rPr>
        <w:t xml:space="preserve">tác động cùng chiều tới xuất khẩu </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Ai Cập có tác động ngược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biên giới chung tác động tích cực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ngôn ngữ</w:t>
      </w:r>
      <w:r w:rsidR="00C24AF7">
        <w:rPr>
          <w:rFonts w:ascii="Times New Roman" w:hAnsi="Times New Roman" w:cs="Times New Roman"/>
          <w:sz w:val="26"/>
          <w:szCs w:val="26"/>
        </w:rPr>
        <w:t xml:space="preserve"> chun</w:t>
      </w:r>
      <w:r>
        <w:rPr>
          <w:rFonts w:ascii="Times New Roman" w:hAnsi="Times New Roman" w:cs="Times New Roman"/>
          <w:sz w:val="26"/>
          <w:szCs w:val="26"/>
        </w:rPr>
        <w:t>g tác động tích cực đến xuất khẩu</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2.2.2</w:t>
      </w:r>
      <w:r w:rsidR="00FB2C2A" w:rsidRPr="00CC021A">
        <w:rPr>
          <w:rFonts w:ascii="Times New Roman" w:hAnsi="Times New Roman" w:cs="Times New Roman"/>
          <w:b/>
          <w:sz w:val="26"/>
          <w:szCs w:val="26"/>
        </w:rPr>
        <w:tab/>
        <w:t>Bài nghiên cứu số 7 (xem phụ lục 7)</w:t>
      </w:r>
    </w:p>
    <w:p w:rsidR="00345139" w:rsidRPr="0017237A" w:rsidRDefault="00345139" w:rsidP="00345139">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An Investigation of the Various Factors Influence on Exports in Sri Lanka</w:t>
      </w:r>
    </w:p>
    <w:p w:rsidR="00345139" w:rsidRPr="0017237A" w:rsidRDefault="00345139" w:rsidP="00345139">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(Nghiên cứu các yếu tố ảnh hưởng đến xuất khẩu tại Sri Lanka)</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345139" w:rsidRPr="0022160D"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các yếu tố ảnh hưởng đến xuất khẩu hàng hóa và dịch vụ của Sri Lanka trong giai đoạn 1977 đến 2015.</w:t>
      </w:r>
    </w:p>
    <w:p w:rsidR="00345139" w:rsidRPr="00A1132F"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Tổng số biến của mô hình là 6 biến (trong đó 1 biến phụ thuộc và 5 biến độc lập).</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đưa ra 5 yếu tố có tác động đến xuất khẩu hàng hóa và dịch vụ (</w:t>
      </w:r>
      <w:r w:rsidRPr="00A1132F">
        <w:rPr>
          <w:rFonts w:ascii="Times New Roman" w:hAnsi="Times New Roman" w:cs="Times New Roman"/>
          <w:sz w:val="26"/>
          <w:szCs w:val="26"/>
        </w:rPr>
        <w:t>Exports of goods and services</w:t>
      </w:r>
      <w:r>
        <w:rPr>
          <w:rFonts w:ascii="Times New Roman" w:hAnsi="Times New Roman" w:cs="Times New Roman"/>
          <w:sz w:val="26"/>
          <w:szCs w:val="26"/>
        </w:rPr>
        <w:t>) của Sri Lanka cụ thể như sau:</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Pr="00A1132F"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345139" w:rsidRPr="0022160D" w:rsidRDefault="00345139" w:rsidP="00345139">
      <w:pPr>
        <w:spacing w:after="0" w:line="360" w:lineRule="auto"/>
        <w:ind w:firstLine="360"/>
        <w:jc w:val="both"/>
        <w:rPr>
          <w:rFonts w:ascii="Times New Roman" w:hAnsi="Times New Roman" w:cs="Times New Roman"/>
          <w:sz w:val="26"/>
          <w:szCs w:val="26"/>
        </w:rPr>
      </w:pPr>
      <w:r w:rsidRPr="0022160D">
        <w:rPr>
          <w:rFonts w:ascii="Times New Roman" w:hAnsi="Times New Roman" w:cs="Times New Roman"/>
          <w:sz w:val="26"/>
          <w:szCs w:val="26"/>
        </w:rPr>
        <w:t xml:space="preserve">Bài nghiên cứu sử dụng </w:t>
      </w:r>
      <w:r>
        <w:rPr>
          <w:rFonts w:ascii="Times New Roman" w:hAnsi="Times New Roman" w:cs="Times New Roman"/>
          <w:sz w:val="26"/>
          <w:szCs w:val="26"/>
        </w:rPr>
        <w:t>phương pháp nghiên cứu định lượng.</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Sử dụng phương pháp kiểm định đối với chuỗi dữ liệu thời gian bằng:</w:t>
      </w:r>
    </w:p>
    <w:p w:rsidR="00345139" w:rsidRPr="00C87821"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nghiệm đơn vị (Unit Root Test) sử dụng kiểm định Augmented Dickey Fuller (ADF) để kiểm định chuỗi thời gian có dừng hay không.</w:t>
      </w:r>
    </w:p>
    <w:p w:rsidR="00345139" w:rsidRPr="00C87821"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đồng liên kết (Normalized Cointegration Test)</w:t>
      </w:r>
    </w:p>
    <w:p w:rsidR="00345139"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mô hình vector hiệu chỉnh sai số (Vector Error Correction Model)</w:t>
      </w:r>
    </w:p>
    <w:p w:rsidR="00345139" w:rsidRPr="00CC021A"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345139" w:rsidRPr="00A75F10" w:rsidRDefault="00345139" w:rsidP="00345139">
      <w:pPr>
        <w:pStyle w:val="ListParagraph"/>
        <w:numPr>
          <w:ilvl w:val="0"/>
          <w:numId w:val="23"/>
        </w:numPr>
        <w:spacing w:after="0" w:line="360" w:lineRule="auto"/>
        <w:jc w:val="both"/>
        <w:rPr>
          <w:rFonts w:ascii="Times New Roman" w:hAnsi="Times New Roman" w:cs="Times New Roman"/>
          <w:sz w:val="26"/>
          <w:szCs w:val="26"/>
        </w:rPr>
      </w:pPr>
      <w:r w:rsidRPr="00A75F10">
        <w:rPr>
          <w:rFonts w:ascii="Times New Roman" w:hAnsi="Times New Roman" w:cs="Times New Roman"/>
          <w:sz w:val="26"/>
          <w:szCs w:val="26"/>
        </w:rPr>
        <w:t>Sau khi thực hiện kiểm đị</w:t>
      </w:r>
      <w:r>
        <w:rPr>
          <w:rFonts w:ascii="Times New Roman" w:hAnsi="Times New Roman" w:cs="Times New Roman"/>
          <w:sz w:val="26"/>
          <w:szCs w:val="26"/>
        </w:rPr>
        <w:t>nh Unit Root Test</w:t>
      </w:r>
      <w:r w:rsidRPr="00A75F10">
        <w:rPr>
          <w:rFonts w:ascii="Times New Roman" w:hAnsi="Times New Roman" w:cs="Times New Roman"/>
          <w:sz w:val="26"/>
          <w:szCs w:val="26"/>
        </w:rPr>
        <w:t>, tác giả xác định cả 5 yếu tố trên đều có tác động đến xuất khẩu hàng hóa và dịch vụ của Sri Lanka:</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Normalized Cointegration Test</w:t>
      </w:r>
      <w:r w:rsidRPr="00A75F10">
        <w:rPr>
          <w:rFonts w:ascii="Times New Roman" w:hAnsi="Times New Roman" w:cs="Times New Roman"/>
          <w:sz w:val="26"/>
          <w:szCs w:val="26"/>
        </w:rPr>
        <w:t xml:space="preserve">, tác giả xác định </w:t>
      </w:r>
      <w:r>
        <w:rPr>
          <w:rFonts w:ascii="Times New Roman" w:hAnsi="Times New Roman" w:cs="Times New Roman"/>
          <w:sz w:val="26"/>
          <w:szCs w:val="26"/>
        </w:rPr>
        <w:t>yếu tố đầu tư trực tiếp nước ngoài và tỷ giá hối đoái không có ý nghĩa thống kê nên có 3</w:t>
      </w:r>
      <w:r w:rsidRPr="00A75F10">
        <w:rPr>
          <w:rFonts w:ascii="Times New Roman" w:hAnsi="Times New Roman" w:cs="Times New Roman"/>
          <w:sz w:val="26"/>
          <w:szCs w:val="26"/>
        </w:rPr>
        <w:t xml:space="preserve"> yếu tố tác động đến xuất khẩu hàng hóa và dịch vụ của Sri Lanka</w:t>
      </w:r>
      <w:r>
        <w:rPr>
          <w:rFonts w:ascii="Times New Roman" w:hAnsi="Times New Roman" w:cs="Times New Roman"/>
          <w:sz w:val="26"/>
          <w:szCs w:val="26"/>
        </w:rPr>
        <w:t>, như sau:</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Vector Error Correction Model</w:t>
      </w:r>
      <w:r w:rsidRPr="00A75F10">
        <w:rPr>
          <w:rFonts w:ascii="Times New Roman" w:hAnsi="Times New Roman" w:cs="Times New Roman"/>
          <w:sz w:val="26"/>
          <w:szCs w:val="26"/>
        </w:rPr>
        <w:t xml:space="preserve">, tác giả xác định </w:t>
      </w:r>
      <w:r>
        <w:rPr>
          <w:rFonts w:ascii="Times New Roman" w:hAnsi="Times New Roman" w:cs="Times New Roman"/>
          <w:sz w:val="26"/>
          <w:szCs w:val="26"/>
        </w:rPr>
        <w:t>yếu tố tổng vốn hình thành và lạm phát không có ý nghĩa thông kê nên có 3</w:t>
      </w:r>
      <w:r w:rsidRPr="00A75F10">
        <w:rPr>
          <w:rFonts w:ascii="Times New Roman" w:hAnsi="Times New Roman" w:cs="Times New Roman"/>
          <w:sz w:val="26"/>
          <w:szCs w:val="26"/>
        </w:rPr>
        <w:t xml:space="preserve"> yếu tố tác động đến xuất khẩu hàng hóa và dịch vụ của Sri Lanka</w:t>
      </w:r>
      <w:r>
        <w:rPr>
          <w:rFonts w:ascii="Times New Roman" w:hAnsi="Times New Roman" w:cs="Times New Roman"/>
          <w:sz w:val="26"/>
          <w:szCs w:val="26"/>
        </w:rPr>
        <w:t>, như sau:</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spacing w:after="0" w:line="360" w:lineRule="auto"/>
        <w:jc w:val="both"/>
        <w:rPr>
          <w:rFonts w:ascii="Times New Roman" w:hAnsi="Times New Roman" w:cs="Times New Roman"/>
          <w:i/>
          <w:sz w:val="26"/>
          <w:szCs w:val="26"/>
        </w:rPr>
      </w:pP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2288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2.2.3 </w:t>
      </w:r>
      <w:r w:rsidRPr="00CC021A">
        <w:rPr>
          <w:rFonts w:ascii="Times New Roman" w:hAnsi="Times New Roman" w:cs="Times New Roman"/>
          <w:b/>
          <w:sz w:val="26"/>
          <w:szCs w:val="26"/>
        </w:rPr>
        <w:tab/>
        <w:t>Bài nghiên cứu số 8 (xem phụ lục 8)</w:t>
      </w:r>
    </w:p>
    <w:p w:rsidR="00F2288A"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Determinants of Turkey’s Citrus Exports: A Gravity Model Approach</w:t>
      </w:r>
    </w:p>
    <w:p w:rsidR="00C43D66"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sidR="003562BD">
        <w:rPr>
          <w:rFonts w:ascii="Times New Roman" w:hAnsi="Times New Roman" w:cs="Times New Roman"/>
          <w:i/>
          <w:sz w:val="26"/>
          <w:szCs w:val="26"/>
        </w:rPr>
        <w:t>u trái cây thuộc họ cam quýt</w:t>
      </w:r>
      <w:r w:rsidRPr="00C43D66">
        <w:rPr>
          <w:rFonts w:ascii="Times New Roman" w:hAnsi="Times New Roman" w:cs="Times New Roman"/>
          <w:i/>
          <w:sz w:val="26"/>
          <w:szCs w:val="26"/>
        </w:rPr>
        <w:t xml:space="preserve"> của Thổ Nhĩ Kỳ: Phân tích bằng mô hình trọng lực)</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B52076" w:rsidRDefault="0022447E" w:rsidP="00376F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w:t>
      </w:r>
      <w:r w:rsidR="00376F3F">
        <w:rPr>
          <w:rFonts w:ascii="Times New Roman" w:hAnsi="Times New Roman" w:cs="Times New Roman"/>
          <w:sz w:val="26"/>
          <w:szCs w:val="26"/>
        </w:rPr>
        <w:t>u mặ</w:t>
      </w:r>
      <w:r w:rsidR="00360DB6">
        <w:rPr>
          <w:rFonts w:ascii="Times New Roman" w:hAnsi="Times New Roman" w:cs="Times New Roman"/>
          <w:sz w:val="26"/>
          <w:szCs w:val="26"/>
        </w:rPr>
        <w:t>t hàng trái c</w:t>
      </w:r>
      <w:r w:rsidR="00376F3F">
        <w:rPr>
          <w:rFonts w:ascii="Times New Roman" w:hAnsi="Times New Roman" w:cs="Times New Roman"/>
          <w:sz w:val="26"/>
          <w:szCs w:val="26"/>
        </w:rPr>
        <w:t>ây thuộc họ cam quýt</w:t>
      </w:r>
      <w:r>
        <w:rPr>
          <w:rFonts w:ascii="Times New Roman" w:hAnsi="Times New Roman" w:cs="Times New Roman"/>
          <w:sz w:val="26"/>
          <w:szCs w:val="26"/>
        </w:rPr>
        <w:t xml:space="preserve"> của Thổ Nhĩ Kỳ trong gia</w:t>
      </w:r>
      <w:r w:rsidR="00360DB6">
        <w:rPr>
          <w:rFonts w:ascii="Times New Roman" w:hAnsi="Times New Roman" w:cs="Times New Roman"/>
          <w:sz w:val="26"/>
          <w:szCs w:val="26"/>
        </w:rPr>
        <w:t>i</w:t>
      </w:r>
      <w:r>
        <w:rPr>
          <w:rFonts w:ascii="Times New Roman" w:hAnsi="Times New Roman" w:cs="Times New Roman"/>
          <w:sz w:val="26"/>
          <w:szCs w:val="26"/>
        </w:rPr>
        <w:t xml:space="preserve"> đoạn 2007 – 2012.</w:t>
      </w:r>
    </w:p>
    <w:p w:rsidR="0022447E" w:rsidRDefault="0022447E" w:rsidP="00B73C1C">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Phạm vi nghiên cứu </w:t>
      </w:r>
      <w:r w:rsidR="004E6BF0">
        <w:rPr>
          <w:rFonts w:ascii="Times New Roman" w:hAnsi="Times New Roman" w:cs="Times New Roman"/>
          <w:sz w:val="26"/>
          <w:szCs w:val="26"/>
        </w:rPr>
        <w:t xml:space="preserve">xuất khẩu </w:t>
      </w:r>
      <w:r w:rsidR="003562BD">
        <w:rPr>
          <w:rFonts w:ascii="Times New Roman" w:hAnsi="Times New Roman" w:cs="Times New Roman"/>
          <w:sz w:val="26"/>
          <w:szCs w:val="26"/>
        </w:rPr>
        <w:t>trái cây họ cam quýt</w:t>
      </w:r>
      <w:r w:rsidR="004E6BF0">
        <w:rPr>
          <w:rFonts w:ascii="Times New Roman" w:hAnsi="Times New Roman" w:cs="Times New Roman"/>
          <w:sz w:val="26"/>
          <w:szCs w:val="26"/>
        </w:rPr>
        <w:t xml:space="preserve"> (citrus) bao gồm:</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Cam (oranges)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Quýt </w:t>
      </w:r>
      <w:r w:rsidR="003562BD">
        <w:rPr>
          <w:rFonts w:ascii="Times New Roman" w:hAnsi="Times New Roman" w:cs="Times New Roman"/>
          <w:sz w:val="26"/>
          <w:szCs w:val="26"/>
        </w:rPr>
        <w:t xml:space="preserve">tròn </w:t>
      </w:r>
      <w:r>
        <w:rPr>
          <w:rFonts w:ascii="Times New Roman" w:hAnsi="Times New Roman" w:cs="Times New Roman"/>
          <w:sz w:val="26"/>
          <w:szCs w:val="26"/>
        </w:rPr>
        <w:t>(tangerines)</w:t>
      </w:r>
    </w:p>
    <w:p w:rsid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Quýt dẹt (mandarins)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Bưởi </w:t>
      </w:r>
      <w:r w:rsidR="003562BD">
        <w:rPr>
          <w:rFonts w:ascii="Times New Roman" w:hAnsi="Times New Roman" w:cs="Times New Roman"/>
          <w:sz w:val="26"/>
          <w:szCs w:val="26"/>
        </w:rPr>
        <w:t>(grapefruits)</w:t>
      </w:r>
    </w:p>
    <w:p w:rsidR="003562BD"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vàng (lemons)</w:t>
      </w:r>
    </w:p>
    <w:p w:rsidR="003562BD" w:rsidRP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xanh (limes)</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562BD" w:rsidRDefault="003562BD" w:rsidP="003562B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mô hình trọng lực để nghiên cứu các yếu tố tác động đến xuất khẩu, cụ thể là:</w:t>
      </w:r>
    </w:p>
    <w:p w:rsidR="003562BD"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GNP bình quân đầu người của nước nhập khẩu </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(Thổ Nhĩ Kỳ) và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gia nhập vào Liên minh Châu Âu(EU)</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sidRPr="00B2058B">
        <w:rPr>
          <w:rFonts w:ascii="Times New Roman" w:hAnsi="Times New Roman" w:cs="Times New Roman"/>
          <w:sz w:val="26"/>
          <w:szCs w:val="26"/>
        </w:rPr>
        <w:t xml:space="preserve">Yếu tố gia nhập vào </w:t>
      </w:r>
      <w:r w:rsidR="00C23DCC">
        <w:rPr>
          <w:rFonts w:ascii="Times New Roman" w:hAnsi="Times New Roman" w:cs="Times New Roman"/>
          <w:sz w:val="26"/>
          <w:szCs w:val="26"/>
        </w:rPr>
        <w:t>Tổ chức Hợp tác Kinh tế Biển Đen (</w:t>
      </w:r>
      <w:r w:rsidR="00C23DCC" w:rsidRPr="00C23DCC">
        <w:rPr>
          <w:rFonts w:ascii="Times New Roman" w:hAnsi="Times New Roman" w:cs="Times New Roman"/>
          <w:sz w:val="26"/>
          <w:szCs w:val="26"/>
        </w:rPr>
        <w:t>Black Sea Economic Cooperation</w:t>
      </w:r>
      <w:r w:rsidR="00C23DCC">
        <w:rPr>
          <w:rFonts w:ascii="Times New Roman" w:hAnsi="Times New Roman" w:cs="Times New Roman"/>
          <w:sz w:val="26"/>
          <w:szCs w:val="26"/>
        </w:rPr>
        <w:t>)</w:t>
      </w:r>
    </w:p>
    <w:p w:rsidR="00C23DCC" w:rsidRPr="003562BD" w:rsidRDefault="00975CD5"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nước nhập khẩu có năng lực sản xuất về</w:t>
      </w:r>
      <w:r w:rsidR="0032501F">
        <w:rPr>
          <w:rFonts w:ascii="Times New Roman" w:hAnsi="Times New Roman" w:cs="Times New Roman"/>
          <w:sz w:val="26"/>
          <w:szCs w:val="26"/>
        </w:rPr>
        <w:t xml:space="preserve"> mặt</w:t>
      </w:r>
      <w:r w:rsidR="00FE7276">
        <w:rPr>
          <w:rFonts w:ascii="Times New Roman" w:hAnsi="Times New Roman" w:cs="Times New Roman"/>
          <w:sz w:val="26"/>
          <w:szCs w:val="26"/>
        </w:rPr>
        <w:t xml:space="preserve"> hàng đó (making the citrus production).</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194C4B" w:rsidRDefault="00194C4B" w:rsidP="00194C4B">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Sử dụng phương pháp nghiên cứu định lượng.</w:t>
      </w:r>
    </w:p>
    <w:p w:rsidR="00975CD5" w:rsidRPr="0022447E" w:rsidRDefault="00975CD5" w:rsidP="00194C4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Tác giả sử dụng mô hình hồi quy phân vị (</w:t>
      </w:r>
      <w:r w:rsidRPr="00975CD5">
        <w:rPr>
          <w:rFonts w:ascii="Times New Roman" w:hAnsi="Times New Roman" w:cs="Times New Roman"/>
          <w:sz w:val="26"/>
          <w:szCs w:val="26"/>
        </w:rPr>
        <w:t>Quantile regression</w:t>
      </w:r>
      <w:r>
        <w:rPr>
          <w:rFonts w:ascii="Times New Roman" w:hAnsi="Times New Roman" w:cs="Times New Roman"/>
          <w:sz w:val="26"/>
          <w:szCs w:val="26"/>
        </w:rPr>
        <w:t>), cụ thể là mô hình bình phương nhỏ nhất (Least Squares Method – LSM) trên phần mềm Eviews 7.1</w:t>
      </w:r>
      <w:r w:rsidR="00971FAC">
        <w:rPr>
          <w:rFonts w:ascii="Times New Roman" w:hAnsi="Times New Roman" w:cs="Times New Roman"/>
          <w:sz w:val="26"/>
          <w:szCs w:val="26"/>
        </w:rPr>
        <w:t>.</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975CD5" w:rsidRDefault="00975CD5"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các yếu tố ảnh hưởng đến xuất khẩu nhóm trái cây thuộc họ cam quýt của Thổ Nhĩ Kỳ như sau: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GNP bình quân đầu người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ngược chiều tới xuất khẩu.</w:t>
      </w:r>
    </w:p>
    <w:p w:rsidR="00FE7276" w:rsidRDefault="00FE7276"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EU có tác động tích cực tới xuất khẩu.</w:t>
      </w:r>
    </w:p>
    <w:p w:rsidR="00FE7276" w:rsidRDefault="00FE7276" w:rsidP="00FE7276">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Tổ chức Hợp tác Kinh tế Biển Đen có tác động tích cực tới xuất khẩu.</w:t>
      </w:r>
    </w:p>
    <w:p w:rsidR="00FE7276" w:rsidRDefault="000C6100"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Thổ Nhĩ Kỳ không nên xuất khẩu mặt hàng trái cây thuộc họ cam quýt sang các nước có năng lực sản xuất về mặt hàng này.</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2.2.4 </w:t>
      </w:r>
      <w:r w:rsidRPr="00CC021A">
        <w:rPr>
          <w:rFonts w:ascii="Times New Roman" w:hAnsi="Times New Roman" w:cs="Times New Roman"/>
          <w:b/>
          <w:sz w:val="26"/>
          <w:szCs w:val="26"/>
        </w:rPr>
        <w:tab/>
        <w:t>Bài nghiên cứu số 9 (xem phụ lục 9)</w:t>
      </w:r>
    </w:p>
    <w:p w:rsidR="00C925CB" w:rsidRPr="00E6138D" w:rsidRDefault="00C925CB" w:rsidP="00C925CB">
      <w:pPr>
        <w:spacing w:after="0" w:line="360" w:lineRule="auto"/>
        <w:ind w:firstLine="426"/>
        <w:jc w:val="both"/>
        <w:rPr>
          <w:rFonts w:ascii="Times New Roman" w:hAnsi="Times New Roman" w:cs="Times New Roman"/>
          <w:i/>
          <w:sz w:val="26"/>
          <w:szCs w:val="26"/>
        </w:rPr>
      </w:pPr>
      <w:r w:rsidRPr="00E6138D">
        <w:rPr>
          <w:rFonts w:ascii="Times New Roman" w:hAnsi="Times New Roman" w:cs="Times New Roman"/>
          <w:i/>
          <w:sz w:val="26"/>
          <w:szCs w:val="26"/>
        </w:rPr>
        <w:t>Determinants of Export Performance in East Africa Countries</w:t>
      </w:r>
    </w:p>
    <w:p w:rsidR="00C925CB" w:rsidRPr="00E6138D" w:rsidRDefault="00C925CB" w:rsidP="00C925CB">
      <w:pPr>
        <w:spacing w:after="0" w:line="360" w:lineRule="auto"/>
        <w:jc w:val="both"/>
        <w:rPr>
          <w:rFonts w:ascii="Times New Roman" w:hAnsi="Times New Roman" w:cs="Times New Roman"/>
          <w:i/>
          <w:sz w:val="26"/>
          <w:szCs w:val="26"/>
        </w:rPr>
      </w:pPr>
      <w:r w:rsidRPr="00E6138D">
        <w:rPr>
          <w:rFonts w:ascii="Times New Roman" w:hAnsi="Times New Roman" w:cs="Times New Roman"/>
          <w:i/>
          <w:sz w:val="26"/>
          <w:szCs w:val="26"/>
        </w:rPr>
        <w:t xml:space="preserve">(Các yếu tố ảnh hưởng đến kết quả xuất khẩu của các nước </w:t>
      </w:r>
      <w:r>
        <w:rPr>
          <w:rFonts w:ascii="Times New Roman" w:hAnsi="Times New Roman" w:cs="Times New Roman"/>
          <w:i/>
          <w:sz w:val="26"/>
          <w:szCs w:val="26"/>
        </w:rPr>
        <w:t xml:space="preserve">khu vực </w:t>
      </w:r>
      <w:r w:rsidRPr="00E6138D">
        <w:rPr>
          <w:rFonts w:ascii="Times New Roman" w:hAnsi="Times New Roman" w:cs="Times New Roman"/>
          <w:i/>
          <w:sz w:val="26"/>
          <w:szCs w:val="26"/>
        </w:rPr>
        <w:t>Đông Phi)</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xác định và phân tích các yếu tố tác động đến giá trị xuất khẩu (export value) của nhóm 7 nước thuộc khu vực Đông Phi </w:t>
      </w:r>
      <w:r w:rsidRPr="00E6138D">
        <w:rPr>
          <w:rFonts w:ascii="Times New Roman" w:hAnsi="Times New Roman" w:cs="Times New Roman"/>
          <w:sz w:val="26"/>
          <w:szCs w:val="26"/>
        </w:rPr>
        <w:t xml:space="preserve">(Ethiopia, Madagascar, Kenya, Sudan, Mozambique, Tanzania and Zambia) </w:t>
      </w:r>
      <w:r>
        <w:rPr>
          <w:rFonts w:ascii="Times New Roman" w:hAnsi="Times New Roman" w:cs="Times New Roman"/>
          <w:sz w:val="26"/>
          <w:szCs w:val="26"/>
        </w:rPr>
        <w:t>trong giai đoạn từ năm 1990 đến 2015.</w:t>
      </w:r>
    </w:p>
    <w:p w:rsidR="00C925CB" w:rsidRPr="00AB630B" w:rsidRDefault="00C925CB" w:rsidP="00C925CB">
      <w:pPr>
        <w:spacing w:after="0" w:line="360" w:lineRule="auto"/>
        <w:ind w:firstLine="360"/>
        <w:jc w:val="both"/>
        <w:rPr>
          <w:rFonts w:ascii="Times New Roman" w:hAnsi="Times New Roman" w:cs="Times New Roman"/>
          <w:sz w:val="26"/>
          <w:szCs w:val="26"/>
        </w:rPr>
      </w:pPr>
      <w:r w:rsidRPr="00AB630B">
        <w:rPr>
          <w:rFonts w:ascii="Times New Roman" w:hAnsi="Times New Roman" w:cs="Times New Roman"/>
          <w:sz w:val="26"/>
          <w:szCs w:val="26"/>
        </w:rPr>
        <w:t>Tổng số biến củ</w:t>
      </w:r>
      <w:r>
        <w:rPr>
          <w:rFonts w:ascii="Times New Roman" w:hAnsi="Times New Roman" w:cs="Times New Roman"/>
          <w:sz w:val="26"/>
          <w:szCs w:val="26"/>
        </w:rPr>
        <w:t>a mô hình là 7</w:t>
      </w:r>
      <w:r w:rsidRPr="00AB630B">
        <w:rPr>
          <w:rFonts w:ascii="Times New Roman" w:hAnsi="Times New Roman" w:cs="Times New Roman"/>
          <w:sz w:val="26"/>
          <w:szCs w:val="26"/>
        </w:rPr>
        <w:t xml:space="preserve"> biến (1 biến phụ thuộ</w:t>
      </w:r>
      <w:r>
        <w:rPr>
          <w:rFonts w:ascii="Times New Roman" w:hAnsi="Times New Roman" w:cs="Times New Roman"/>
          <w:sz w:val="26"/>
          <w:szCs w:val="26"/>
        </w:rPr>
        <w:t>c và 6</w:t>
      </w:r>
      <w:r w:rsidRPr="00AB630B">
        <w:rPr>
          <w:rFonts w:ascii="Times New Roman" w:hAnsi="Times New Roman" w:cs="Times New Roman"/>
          <w:sz w:val="26"/>
          <w:szCs w:val="26"/>
        </w:rPr>
        <w:t xml:space="preserve"> biến độc lập); tổng số</w:t>
      </w:r>
      <w:r>
        <w:rPr>
          <w:rFonts w:ascii="Times New Roman" w:hAnsi="Times New Roman" w:cs="Times New Roman"/>
          <w:sz w:val="26"/>
          <w:szCs w:val="26"/>
        </w:rPr>
        <w:t xml:space="preserve"> quan sát là165.</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C925CB" w:rsidRDefault="00C925CB" w:rsidP="00C925CB">
      <w:pPr>
        <w:spacing w:after="0" w:line="360" w:lineRule="auto"/>
        <w:ind w:firstLine="360"/>
        <w:jc w:val="both"/>
        <w:rPr>
          <w:rFonts w:ascii="Times New Roman" w:hAnsi="Times New Roman" w:cs="Times New Roman"/>
          <w:sz w:val="26"/>
          <w:szCs w:val="26"/>
        </w:rPr>
      </w:pPr>
      <w:r w:rsidRPr="00CE0DE1">
        <w:rPr>
          <w:rFonts w:ascii="Times New Roman" w:hAnsi="Times New Roman" w:cs="Times New Roman"/>
          <w:sz w:val="26"/>
          <w:szCs w:val="26"/>
        </w:rPr>
        <w:t xml:space="preserve">Tác giả xây dựng mô hình </w:t>
      </w:r>
      <w:r>
        <w:rPr>
          <w:rFonts w:ascii="Times New Roman" w:hAnsi="Times New Roman" w:cs="Times New Roman"/>
          <w:sz w:val="26"/>
          <w:szCs w:val="26"/>
        </w:rPr>
        <w:t>có 1 biến phụ thuộc là giá trị xuất khẩu (export value) và 6 biến độc lập như sau:</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w:t>
      </w:r>
      <w:r w:rsidRPr="00496E3C">
        <w:rPr>
          <w:rFonts w:ascii="Times New Roman" w:hAnsi="Times New Roman" w:cs="Times New Roman"/>
          <w:sz w:val="26"/>
          <w:szCs w:val="26"/>
        </w:rPr>
        <w:t>Growth of Gross Domestic Product</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(Labor Force)</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w:t>
      </w:r>
      <w:r w:rsidRPr="00CE0DE1">
        <w:rPr>
          <w:rFonts w:ascii="Times New Roman" w:hAnsi="Times New Roman" w:cs="Times New Roman"/>
          <w:sz w:val="26"/>
          <w:szCs w:val="26"/>
        </w:rPr>
        <w:t>Industrialization</w:t>
      </w:r>
      <w:r>
        <w:rPr>
          <w:rFonts w:ascii="Times New Roman" w:hAnsi="Times New Roman" w:cs="Times New Roman"/>
          <w:sz w:val="26"/>
          <w:szCs w:val="26"/>
        </w:rPr>
        <w:t>) bao gồm các yếu tố đo lường như nguồn sản xuất, điện năng, công trình xây dựng, nguồn nước và khí đốt.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B630B">
        <w:rPr>
          <w:rFonts w:ascii="Times New Roman" w:hAnsi="Times New Roman" w:cs="Times New Roman"/>
          <w:sz w:val="26"/>
          <w:szCs w:val="26"/>
        </w:rPr>
        <w:t>Inflation</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B630B">
        <w:rPr>
          <w:rFonts w:ascii="Times New Roman" w:hAnsi="Times New Roman" w:cs="Times New Roman"/>
          <w:sz w:val="26"/>
          <w:szCs w:val="26"/>
        </w:rPr>
        <w:t>Foreign Direct Investment</w:t>
      </w:r>
      <w:r>
        <w:rPr>
          <w:rFonts w:ascii="Times New Roman" w:hAnsi="Times New Roman" w:cs="Times New Roman"/>
          <w:sz w:val="26"/>
          <w:szCs w:val="26"/>
        </w:rPr>
        <w:t>)</w:t>
      </w:r>
    </w:p>
    <w:p w:rsidR="00C925CB" w:rsidRPr="00496E3C"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B630B">
        <w:rPr>
          <w:rFonts w:ascii="Times New Roman" w:hAnsi="Times New Roman" w:cs="Times New Roman"/>
          <w:sz w:val="26"/>
          <w:szCs w:val="26"/>
        </w:rPr>
        <w:t>Exchange Rate</w:t>
      </w:r>
      <w:r>
        <w:rPr>
          <w:rFonts w:ascii="Times New Roman" w:hAnsi="Times New Roman" w:cs="Times New Roman"/>
          <w:sz w:val="26"/>
          <w:szCs w:val="26"/>
        </w:rPr>
        <w:t>)</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C925CB" w:rsidRPr="00E6138D"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w:t>
      </w:r>
      <w:r w:rsidR="00194C4B">
        <w:rPr>
          <w:rFonts w:ascii="Times New Roman" w:hAnsi="Times New Roman" w:cs="Times New Roman"/>
          <w:sz w:val="26"/>
          <w:szCs w:val="26"/>
        </w:rPr>
        <w:t>ng phương pháp nghiên cứu định lượng bằng</w:t>
      </w:r>
      <w:r>
        <w:rPr>
          <w:rFonts w:ascii="Times New Roman" w:hAnsi="Times New Roman" w:cs="Times New Roman"/>
          <w:sz w:val="26"/>
          <w:szCs w:val="26"/>
        </w:rPr>
        <w:t xml:space="preserve"> mô hình ảnh hưởng cố định FEM (</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 trên phần mề</w:t>
      </w:r>
      <w:r w:rsidR="00DB4F44">
        <w:rPr>
          <w:rFonts w:ascii="Times New Roman" w:hAnsi="Times New Roman" w:cs="Times New Roman"/>
          <w:sz w:val="26"/>
          <w:szCs w:val="26"/>
        </w:rPr>
        <w:t>m Stata 12.</w:t>
      </w:r>
    </w:p>
    <w:p w:rsidR="00C925CB" w:rsidRPr="00CC021A"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yếu tố tăng trưởng GDP không có ý nghĩa thống kê tức không ảnh hưởng đến giá trị xuất khẩu và xác định có 5 yếu tố tác động đến giá trị xuất khẩu của các nước Đông Phi như sau:</w:t>
      </w:r>
    </w:p>
    <w:p w:rsidR="00C925CB" w:rsidRPr="00CE0DE1"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Lạm phát có tác động ngược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có tác động cùng chiều tới giá trị xuất khẩu.</w:t>
      </w:r>
    </w:p>
    <w:p w:rsidR="00C925CB" w:rsidRPr="007D7580" w:rsidRDefault="00DB4F44" w:rsidP="007D7580">
      <w:pPr>
        <w:pStyle w:val="ListParagraph"/>
        <w:numPr>
          <w:ilvl w:val="0"/>
          <w:numId w:val="39"/>
        </w:numPr>
        <w:spacing w:after="0" w:line="360" w:lineRule="auto"/>
        <w:jc w:val="both"/>
        <w:rPr>
          <w:rFonts w:ascii="Times New Roman" w:hAnsi="Times New Roman" w:cs="Times New Roman"/>
          <w:sz w:val="26"/>
          <w:szCs w:val="26"/>
        </w:rPr>
      </w:pPr>
      <w:r w:rsidRPr="007D7580">
        <w:rPr>
          <w:rFonts w:ascii="Times New Roman" w:hAnsi="Times New Roman" w:cs="Times New Roman"/>
          <w:sz w:val="26"/>
          <w:szCs w:val="26"/>
        </w:rPr>
        <w:t>Tỷ giá hối đoái</w:t>
      </w:r>
      <w:r w:rsidR="00C925CB" w:rsidRPr="007D7580">
        <w:rPr>
          <w:rFonts w:ascii="Times New Roman" w:hAnsi="Times New Roman" w:cs="Times New Roman"/>
          <w:sz w:val="26"/>
          <w:szCs w:val="26"/>
        </w:rPr>
        <w:t xml:space="preserve"> có tác độ</w:t>
      </w:r>
      <w:r w:rsidRPr="007D7580">
        <w:rPr>
          <w:rFonts w:ascii="Times New Roman" w:hAnsi="Times New Roman" w:cs="Times New Roman"/>
          <w:sz w:val="26"/>
          <w:szCs w:val="26"/>
        </w:rPr>
        <w:t>ng cùng</w:t>
      </w:r>
      <w:r w:rsidR="00C925CB" w:rsidRPr="007D7580">
        <w:rPr>
          <w:rFonts w:ascii="Times New Roman" w:hAnsi="Times New Roman" w:cs="Times New Roman"/>
          <w:sz w:val="26"/>
          <w:szCs w:val="26"/>
        </w:rPr>
        <w:t xml:space="preserve"> chiều tới giá trị xuất khẩu.</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2.2.5 </w:t>
      </w:r>
      <w:r w:rsidRPr="00CC021A">
        <w:rPr>
          <w:rFonts w:ascii="Times New Roman" w:hAnsi="Times New Roman" w:cs="Times New Roman"/>
          <w:b/>
          <w:sz w:val="26"/>
          <w:szCs w:val="26"/>
        </w:rPr>
        <w:tab/>
        <w:t>Bài nghiên cứu số 10 (xem phụ lục 10)</w:t>
      </w:r>
    </w:p>
    <w:p w:rsidR="00345139" w:rsidRPr="00C43D66" w:rsidRDefault="00345139" w:rsidP="00345139">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Determinants of Swaziland’s Sugar</w:t>
      </w:r>
      <w:r w:rsidRPr="00C43D66">
        <w:rPr>
          <w:rFonts w:ascii="Times New Roman" w:hAnsi="Times New Roman" w:cs="Times New Roman"/>
          <w:i/>
          <w:sz w:val="26"/>
          <w:szCs w:val="26"/>
        </w:rPr>
        <w:t xml:space="preserve"> Exports: A Gravity Model Approach</w:t>
      </w:r>
    </w:p>
    <w:p w:rsidR="00345139" w:rsidRPr="00C43D66" w:rsidRDefault="00345139" w:rsidP="00345139">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Pr>
          <w:rFonts w:ascii="Times New Roman" w:hAnsi="Times New Roman" w:cs="Times New Roman"/>
          <w:i/>
          <w:sz w:val="26"/>
          <w:szCs w:val="26"/>
        </w:rPr>
        <w:t>u đường</w:t>
      </w:r>
      <w:r w:rsidRPr="00C43D66">
        <w:rPr>
          <w:rFonts w:ascii="Times New Roman" w:hAnsi="Times New Roman" w:cs="Times New Roman"/>
          <w:i/>
          <w:sz w:val="26"/>
          <w:szCs w:val="26"/>
        </w:rPr>
        <w:t xml:space="preserve"> củ</w:t>
      </w:r>
      <w:r>
        <w:rPr>
          <w:rFonts w:ascii="Times New Roman" w:hAnsi="Times New Roman" w:cs="Times New Roman"/>
          <w:i/>
          <w:sz w:val="26"/>
          <w:szCs w:val="26"/>
        </w:rPr>
        <w:t>a Swaziland</w:t>
      </w:r>
      <w:r w:rsidRPr="00C43D66">
        <w:rPr>
          <w:rFonts w:ascii="Times New Roman" w:hAnsi="Times New Roman" w:cs="Times New Roman"/>
          <w:i/>
          <w:sz w:val="26"/>
          <w:szCs w:val="26"/>
        </w:rPr>
        <w:t>: Phân tích bằng mô hình trọng lực)</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tác động đến xuất khẩu đường của Swaziland đến các quốc gia nhập khẩu chủ lực của Swaziland bằng mô hình trọng lực.</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thu thập và tính toán dựa trên dữ liệu bảng của 24 quốc gia nhập khẩu đường chủ lực của Swaziland trong giai đoạn 2001 đến 2013.</w:t>
      </w:r>
    </w:p>
    <w:p w:rsidR="00345139" w:rsidRPr="0099694E"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Tổng số quan sát là 312.</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ảnh hưởng đến xuất khẩu đường của Swaziland theo mô hình trọng lực cụ thể là:</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GDP của nước xuất khẩu (Swaziland) </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GDP của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xuất khẩu (Swaziland) </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Khoảng cách địa lý giữa Swaziland và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Tỷ giá hối đoái</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nước Swaziland</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các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Diện tích đất của các nước nhập khẩu</w:t>
      </w:r>
    </w:p>
    <w:p w:rsidR="00345139" w:rsidRPr="006943B7" w:rsidRDefault="00345139" w:rsidP="00345139">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(10) Yếu tố ngôn ngữ</w:t>
      </w:r>
    </w:p>
    <w:p w:rsidR="00345139" w:rsidRPr="006943B7"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(11) Yếu tố thuộc địa</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(12) Yếu tố gia nhập vào Liên minh Châu Âu (EU)</w:t>
      </w:r>
    </w:p>
    <w:p w:rsidR="00345139" w:rsidRPr="006943B7"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(13) Yếu tố gia nhập vào Thị trường chung Đông và Nam Phi (COMESA)</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345139" w:rsidRPr="0035585F"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sử dụng phương pháp nghiên cứu định lượng bằng ba mô hình: bình phương nhỏ nhất OLS (ordinary least squares), mô hình ảnh hưởng cố định FEM </w:t>
      </w:r>
      <w:r>
        <w:rPr>
          <w:rFonts w:ascii="Times New Roman" w:hAnsi="Times New Roman" w:cs="Times New Roman"/>
          <w:sz w:val="26"/>
          <w:szCs w:val="26"/>
        </w:rPr>
        <w:lastRenderedPageBreak/>
        <w:t>(</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w:t>
      </w:r>
    </w:p>
    <w:p w:rsidR="00345139" w:rsidRPr="00CC021A"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345139" w:rsidRDefault="00345139" w:rsidP="0034513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Có </w:t>
      </w:r>
      <w:r w:rsidR="00971FAC">
        <w:rPr>
          <w:rFonts w:ascii="Times New Roman" w:hAnsi="Times New Roman" w:cs="Times New Roman"/>
          <w:sz w:val="26"/>
          <w:szCs w:val="26"/>
        </w:rPr>
        <w:t>8</w:t>
      </w:r>
      <w:r>
        <w:rPr>
          <w:rFonts w:ascii="Times New Roman" w:hAnsi="Times New Roman" w:cs="Times New Roman"/>
          <w:sz w:val="26"/>
          <w:szCs w:val="26"/>
        </w:rPr>
        <w:t xml:space="preserve"> yếu tố tác động đến xuất khẩu đường của Swaziland như sau:</w:t>
      </w:r>
    </w:p>
    <w:p w:rsidR="00345139" w:rsidRPr="0099694E" w:rsidRDefault="00345139" w:rsidP="00345139">
      <w:pPr>
        <w:pStyle w:val="ListParagraph"/>
        <w:numPr>
          <w:ilvl w:val="0"/>
          <w:numId w:val="40"/>
        </w:numPr>
        <w:spacing w:after="0" w:line="360" w:lineRule="auto"/>
        <w:jc w:val="both"/>
        <w:rPr>
          <w:rFonts w:ascii="Times New Roman" w:hAnsi="Times New Roman" w:cs="Times New Roman"/>
          <w:sz w:val="26"/>
          <w:szCs w:val="26"/>
        </w:rPr>
      </w:pPr>
      <w:r w:rsidRPr="0099694E">
        <w:rPr>
          <w:rFonts w:ascii="Times New Roman" w:hAnsi="Times New Roman" w:cs="Times New Roman"/>
          <w:sz w:val="26"/>
          <w:szCs w:val="26"/>
        </w:rPr>
        <w:t>GDP củ</w:t>
      </w:r>
      <w:r>
        <w:rPr>
          <w:rFonts w:ascii="Times New Roman" w:hAnsi="Times New Roman" w:cs="Times New Roman"/>
          <w:sz w:val="26"/>
          <w:szCs w:val="26"/>
        </w:rPr>
        <w:t>a Swa</w:t>
      </w:r>
      <w:r w:rsidRPr="0099694E">
        <w:rPr>
          <w:rFonts w:ascii="Times New Roman" w:hAnsi="Times New Roman" w:cs="Times New Roman"/>
          <w:sz w:val="26"/>
          <w:szCs w:val="26"/>
        </w:rPr>
        <w:t>ziland</w:t>
      </w:r>
      <w:r>
        <w:rPr>
          <w:rFonts w:ascii="Times New Roman" w:hAnsi="Times New Roman" w:cs="Times New Roman"/>
          <w:sz w:val="26"/>
          <w:szCs w:val="26"/>
        </w:rPr>
        <w:t xml:space="preserve">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nước nhập khẩu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của nước nhập khẩu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Swaziland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ngôn ngữ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Thương mại với các thành viên EU có tác động tích cực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Thị trường chung Đông và Nam Phi có tác động tích cực tới xuất khẩu</w:t>
      </w:r>
    </w:p>
    <w:p w:rsidR="00E13F71" w:rsidRDefault="00E13F71">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8" w:name="_Toc44683874"/>
      <w:r>
        <w:lastRenderedPageBreak/>
        <w:t>MÔ HÌNH NGHIÊN CỨU ĐỀ XUẤ</w:t>
      </w:r>
      <w:r w:rsidR="00CB290C">
        <w:t>T</w:t>
      </w:r>
      <w:bookmarkEnd w:id="8"/>
    </w:p>
    <w:p w:rsidR="004431A4" w:rsidRDefault="004431A4"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Qua</w:t>
      </w:r>
      <w:r w:rsidR="000C6100">
        <w:rPr>
          <w:rFonts w:ascii="Times New Roman" w:hAnsi="Times New Roman" w:cs="Times New Roman"/>
          <w:sz w:val="26"/>
          <w:szCs w:val="26"/>
        </w:rPr>
        <w:t xml:space="preserve"> việc nghiên cứu 10 bài báo nghiên cứu, em đề xuất mô hình nghiên cứu “Các yếu tố tác động đến xuất </w:t>
      </w:r>
      <w:r w:rsidR="00A36F6C">
        <w:rPr>
          <w:rFonts w:ascii="Times New Roman" w:hAnsi="Times New Roman" w:cs="Times New Roman"/>
          <w:sz w:val="26"/>
          <w:szCs w:val="26"/>
        </w:rPr>
        <w:t xml:space="preserve">khẩu </w:t>
      </w:r>
      <w:r w:rsidR="00E11FB3">
        <w:rPr>
          <w:rFonts w:ascii="Times New Roman" w:hAnsi="Times New Roman" w:cs="Times New Roman"/>
          <w:sz w:val="26"/>
          <w:szCs w:val="26"/>
        </w:rPr>
        <w:t>hạt điều</w:t>
      </w:r>
      <w:r w:rsidR="000C6100">
        <w:rPr>
          <w:rFonts w:ascii="Times New Roman" w:hAnsi="Times New Roman" w:cs="Times New Roman"/>
          <w:sz w:val="26"/>
          <w:szCs w:val="26"/>
        </w:rPr>
        <w:t xml:space="preserve"> của Việt Nam sang thị trườ</w:t>
      </w:r>
      <w:r w:rsidR="007F7BD2">
        <w:rPr>
          <w:rFonts w:ascii="Times New Roman" w:hAnsi="Times New Roman" w:cs="Times New Roman"/>
          <w:sz w:val="26"/>
          <w:szCs w:val="26"/>
        </w:rPr>
        <w:t xml:space="preserve">ng </w:t>
      </w:r>
      <w:r w:rsidR="00E11FB3">
        <w:rPr>
          <w:rFonts w:ascii="Times New Roman" w:hAnsi="Times New Roman" w:cs="Times New Roman"/>
          <w:sz w:val="26"/>
          <w:szCs w:val="26"/>
        </w:rPr>
        <w:t>Mỹ</w:t>
      </w:r>
      <w:r w:rsidR="000C6100">
        <w:rPr>
          <w:rFonts w:ascii="Times New Roman" w:hAnsi="Times New Roman" w:cs="Times New Roman"/>
          <w:sz w:val="26"/>
          <w:szCs w:val="26"/>
        </w:rPr>
        <w:t>”</w:t>
      </w:r>
      <w:r w:rsidR="001C23EC">
        <w:rPr>
          <w:rFonts w:ascii="Times New Roman" w:hAnsi="Times New Roman" w:cs="Times New Roman"/>
          <w:sz w:val="26"/>
          <w:szCs w:val="26"/>
        </w:rPr>
        <w:t xml:space="preserve"> như sau:</w:t>
      </w:r>
    </w:p>
    <w:p w:rsidR="00175ED0" w:rsidRDefault="00440D3C"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noProof/>
          <w:sz w:val="26"/>
          <w:szCs w:val="26"/>
        </w:rPr>
        <w:pict>
          <v:rect id="_x0000_s1026" style="position:absolute;left:0;text-align:left;margin-left:1.75pt;margin-top:15.65pt;width:191.8pt;height:25.05pt;z-index:251655168">
            <v:textbox style="mso-next-textbox:#_x0000_s1026">
              <w:txbxContent>
                <w:p w:rsidR="00782539" w:rsidRDefault="00782539" w:rsidP="00175ED0">
                  <w:pPr>
                    <w:jc w:val="center"/>
                    <w:rPr>
                      <w:rFonts w:ascii="Times New Roman" w:hAnsi="Times New Roman" w:cs="Times New Roman"/>
                      <w:sz w:val="26"/>
                      <w:szCs w:val="26"/>
                    </w:rPr>
                  </w:pPr>
                  <w:r>
                    <w:rPr>
                      <w:rFonts w:ascii="Times New Roman" w:hAnsi="Times New Roman" w:cs="Times New Roman"/>
                      <w:sz w:val="26"/>
                      <w:szCs w:val="26"/>
                    </w:rPr>
                    <w:t>Tổng sản phẩm quốc nội (GDP)</w:t>
                  </w:r>
                </w:p>
                <w:p w:rsidR="00782539" w:rsidRPr="00175ED0" w:rsidRDefault="00782539">
                  <w:pPr>
                    <w:rPr>
                      <w:rFonts w:ascii="Times New Roman" w:hAnsi="Times New Roman" w:cs="Times New Roman"/>
                      <w:sz w:val="26"/>
                      <w:szCs w:val="26"/>
                    </w:rPr>
                  </w:pPr>
                </w:p>
              </w:txbxContent>
            </v:textbox>
          </v:rect>
        </w:pict>
      </w:r>
    </w:p>
    <w:p w:rsidR="000C6100" w:rsidRPr="004431A4" w:rsidRDefault="00440D3C"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b/>
          <w:noProof/>
          <w:sz w:val="26"/>
          <w:szCs w:val="26"/>
        </w:rPr>
        <w:pict>
          <v:rect id="_x0000_s1027" style="position:absolute;left:0;text-align:left;margin-left:1.75pt;margin-top:24pt;width:192.9pt;height:26.45pt;z-index:251656192">
            <v:textbox style="mso-next-textbox:#_x0000_s1027">
              <w:txbxContent>
                <w:p w:rsidR="00782539" w:rsidRPr="00175ED0" w:rsidRDefault="00782539" w:rsidP="00175ED0">
                  <w:pPr>
                    <w:jc w:val="center"/>
                    <w:rPr>
                      <w:rFonts w:ascii="Times New Roman" w:hAnsi="Times New Roman" w:cs="Times New Roman"/>
                      <w:sz w:val="26"/>
                      <w:szCs w:val="26"/>
                    </w:rPr>
                  </w:pPr>
                  <w:r>
                    <w:rPr>
                      <w:rFonts w:ascii="Times New Roman" w:hAnsi="Times New Roman" w:cs="Times New Roman"/>
                      <w:sz w:val="26"/>
                      <w:szCs w:val="26"/>
                    </w:rPr>
                    <w:t>Dân số (Population)</w:t>
                  </w:r>
                </w:p>
              </w:txbxContent>
            </v:textbox>
          </v:rect>
        </w:pict>
      </w:r>
      <w:r w:rsidR="00594ADA">
        <w:rPr>
          <w:rFonts w:ascii="Times New Roman" w:hAnsi="Times New Roman" w:cs="Times New Roman"/>
          <w:noProof/>
          <w:sz w:val="26"/>
          <w:szCs w:val="26"/>
          <w:lang w:val="vi-VN" w:eastAsia="vi-VN"/>
        </w:rPr>
        <w:drawing>
          <wp:anchor distT="0" distB="0" distL="114300" distR="114300" simplePos="0" relativeHeight="251649024" behindDoc="1" locked="0" layoutInCell="1" allowOverlap="1" wp14:anchorId="7A8A7679" wp14:editId="2CEFF825">
            <wp:simplePos x="0" y="0"/>
            <wp:positionH relativeFrom="column">
              <wp:posOffset>3241675</wp:posOffset>
            </wp:positionH>
            <wp:positionV relativeFrom="paragraph">
              <wp:posOffset>271780</wp:posOffset>
            </wp:positionV>
            <wp:extent cx="240030" cy="201930"/>
            <wp:effectExtent l="0" t="0" r="0" b="0"/>
            <wp:wrapTight wrapText="bothSides">
              <wp:wrapPolygon edited="0">
                <wp:start x="0" y="0"/>
                <wp:lineTo x="0" y="20377"/>
                <wp:lineTo x="20571" y="20377"/>
                <wp:lineTo x="205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030" cy="201930"/>
                    </a:xfrm>
                    <a:prstGeom prst="rect">
                      <a:avLst/>
                    </a:prstGeom>
                  </pic:spPr>
                </pic:pic>
              </a:graphicData>
            </a:graphic>
          </wp:anchor>
        </w:drawing>
      </w: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44" type="#_x0000_t32" style="position:absolute;left:0;text-align:left;margin-left:193.55pt;margin-top:5.25pt;width:142.95pt;height:67.15pt;z-index:251663360;mso-position-horizontal-relative:text;mso-position-vertical-relative:text" o:connectortype="straight">
            <v:stroke endarrow="block"/>
          </v:shape>
        </w:pict>
      </w:r>
    </w:p>
    <w:p w:rsidR="00530134" w:rsidRDefault="0054436D">
      <w:pPr>
        <w:rPr>
          <w:rFonts w:ascii="Times New Roman" w:hAnsi="Times New Roman" w:cs="Times New Roman"/>
          <w:b/>
          <w:sz w:val="26"/>
          <w:szCs w:val="26"/>
        </w:rPr>
      </w:pPr>
      <w:r>
        <w:rPr>
          <w:rFonts w:ascii="Times New Roman" w:hAnsi="Times New Roman" w:cs="Times New Roman"/>
          <w:b/>
          <w:noProof/>
          <w:sz w:val="26"/>
          <w:szCs w:val="26"/>
          <w:lang w:val="vi-VN" w:eastAsia="vi-VN"/>
        </w:rPr>
        <w:drawing>
          <wp:anchor distT="0" distB="0" distL="114300" distR="114300" simplePos="0" relativeHeight="251654144" behindDoc="0" locked="0" layoutInCell="1" allowOverlap="1" wp14:anchorId="0D0F6468" wp14:editId="228BAFC4">
            <wp:simplePos x="0" y="0"/>
            <wp:positionH relativeFrom="column">
              <wp:posOffset>1130300</wp:posOffset>
            </wp:positionH>
            <wp:positionV relativeFrom="paragraph">
              <wp:posOffset>3853180</wp:posOffset>
            </wp:positionV>
            <wp:extent cx="2784475" cy="258445"/>
            <wp:effectExtent l="19050" t="0" r="0" b="0"/>
            <wp:wrapThrough wrapText="bothSides">
              <wp:wrapPolygon edited="0">
                <wp:start x="-148" y="0"/>
                <wp:lineTo x="-148" y="20698"/>
                <wp:lineTo x="21575" y="20698"/>
                <wp:lineTo x="21575" y="0"/>
                <wp:lineTo x="-148"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2">
                      <a:extLst>
                        <a:ext uri="{28A0092B-C50C-407E-A947-70E740481C1C}">
                          <a14:useLocalDpi xmlns:a14="http://schemas.microsoft.com/office/drawing/2010/main" val="0"/>
                        </a:ext>
                      </a:extLst>
                    </a:blip>
                    <a:stretch>
                      <a:fillRect/>
                    </a:stretch>
                  </pic:blipFill>
                  <pic:spPr>
                    <a:xfrm>
                      <a:off x="0" y="0"/>
                      <a:ext cx="2784475" cy="258445"/>
                    </a:xfrm>
                    <a:prstGeom prst="rect">
                      <a:avLst/>
                    </a:prstGeom>
                  </pic:spPr>
                </pic:pic>
              </a:graphicData>
            </a:graphic>
          </wp:anchor>
        </w:drawing>
      </w:r>
      <w:r w:rsidRPr="0054436D">
        <w:rPr>
          <w:rFonts w:ascii="Times New Roman" w:hAnsi="Times New Roman" w:cs="Times New Roman"/>
          <w:b/>
          <w:noProof/>
          <w:sz w:val="26"/>
          <w:szCs w:val="26"/>
          <w:lang w:val="vi-VN" w:eastAsia="vi-VN"/>
        </w:rPr>
        <w:drawing>
          <wp:anchor distT="0" distB="0" distL="114300" distR="114300" simplePos="0" relativeHeight="251679744" behindDoc="1" locked="0" layoutInCell="1" allowOverlap="1" wp14:anchorId="63E2BEB4" wp14:editId="0CBAEAB1">
            <wp:simplePos x="0" y="0"/>
            <wp:positionH relativeFrom="column">
              <wp:posOffset>3019425</wp:posOffset>
            </wp:positionH>
            <wp:positionV relativeFrom="paragraph">
              <wp:posOffset>1601470</wp:posOffset>
            </wp:positionV>
            <wp:extent cx="206375" cy="215265"/>
            <wp:effectExtent l="19050" t="0" r="3175" b="0"/>
            <wp:wrapTight wrapText="bothSides">
              <wp:wrapPolygon edited="0">
                <wp:start x="-1994" y="0"/>
                <wp:lineTo x="-1994" y="19115"/>
                <wp:lineTo x="21932" y="19115"/>
                <wp:lineTo x="21932" y="0"/>
                <wp:lineTo x="-1994" y="0"/>
              </wp:wrapPolygon>
            </wp:wrapTight>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375" cy="215265"/>
                    </a:xfrm>
                    <a:prstGeom prst="rect">
                      <a:avLst/>
                    </a:prstGeom>
                  </pic:spPr>
                </pic:pic>
              </a:graphicData>
            </a:graphic>
          </wp:anchor>
        </w:drawing>
      </w:r>
      <w:r>
        <w:rPr>
          <w:rFonts w:ascii="Times New Roman" w:hAnsi="Times New Roman" w:cs="Times New Roman"/>
          <w:b/>
          <w:noProof/>
          <w:sz w:val="26"/>
          <w:szCs w:val="26"/>
          <w:lang w:val="vi-VN" w:eastAsia="vi-VN"/>
        </w:rPr>
        <w:drawing>
          <wp:anchor distT="0" distB="0" distL="114300" distR="114300" simplePos="0" relativeHeight="251650048" behindDoc="1" locked="0" layoutInCell="1" allowOverlap="1" wp14:anchorId="79CA3FF8" wp14:editId="5F050BB9">
            <wp:simplePos x="0" y="0"/>
            <wp:positionH relativeFrom="column">
              <wp:posOffset>3029585</wp:posOffset>
            </wp:positionH>
            <wp:positionV relativeFrom="paragraph">
              <wp:posOffset>1299845</wp:posOffset>
            </wp:positionV>
            <wp:extent cx="202565" cy="215265"/>
            <wp:effectExtent l="19050" t="0" r="6985" b="0"/>
            <wp:wrapTight wrapText="bothSides">
              <wp:wrapPolygon edited="0">
                <wp:start x="-2031" y="0"/>
                <wp:lineTo x="-2031" y="19115"/>
                <wp:lineTo x="22345" y="19115"/>
                <wp:lineTo x="22345" y="0"/>
                <wp:lineTo x="-2031"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565" cy="215265"/>
                    </a:xfrm>
                    <a:prstGeom prst="rect">
                      <a:avLst/>
                    </a:prstGeom>
                  </pic:spPr>
                </pic:pic>
              </a:graphicData>
            </a:graphic>
          </wp:anchor>
        </w:drawing>
      </w:r>
      <w:r>
        <w:rPr>
          <w:rFonts w:ascii="Times New Roman" w:hAnsi="Times New Roman" w:cs="Times New Roman"/>
          <w:b/>
          <w:noProof/>
          <w:sz w:val="26"/>
          <w:szCs w:val="26"/>
          <w:lang w:val="vi-VN" w:eastAsia="vi-VN"/>
        </w:rPr>
        <w:drawing>
          <wp:anchor distT="0" distB="0" distL="114300" distR="114300" simplePos="0" relativeHeight="251677696" behindDoc="1" locked="0" layoutInCell="1" allowOverlap="1" wp14:anchorId="5F9F9125" wp14:editId="07902996">
            <wp:simplePos x="0" y="0"/>
            <wp:positionH relativeFrom="column">
              <wp:posOffset>3080385</wp:posOffset>
            </wp:positionH>
            <wp:positionV relativeFrom="paragraph">
              <wp:posOffset>1929130</wp:posOffset>
            </wp:positionV>
            <wp:extent cx="247015" cy="207010"/>
            <wp:effectExtent l="19050" t="0" r="635" b="0"/>
            <wp:wrapTight wrapText="bothSides">
              <wp:wrapPolygon edited="0">
                <wp:start x="-1666" y="0"/>
                <wp:lineTo x="-1666" y="19877"/>
                <wp:lineTo x="21656" y="19877"/>
                <wp:lineTo x="21656" y="0"/>
                <wp:lineTo x="-1666"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015" cy="207010"/>
                    </a:xfrm>
                    <a:prstGeom prst="rect">
                      <a:avLst/>
                    </a:prstGeom>
                  </pic:spPr>
                </pic:pic>
              </a:graphicData>
            </a:graphic>
          </wp:anchor>
        </w:drawing>
      </w:r>
      <w:r>
        <w:rPr>
          <w:rFonts w:ascii="Times New Roman" w:hAnsi="Times New Roman" w:cs="Times New Roman"/>
          <w:b/>
          <w:noProof/>
          <w:sz w:val="26"/>
          <w:szCs w:val="26"/>
          <w:lang w:val="vi-VN" w:eastAsia="vi-VN"/>
        </w:rPr>
        <w:drawing>
          <wp:anchor distT="0" distB="0" distL="114300" distR="114300" simplePos="0" relativeHeight="251675648" behindDoc="1" locked="0" layoutInCell="1" allowOverlap="1" wp14:anchorId="40981D9C" wp14:editId="26B4B367">
            <wp:simplePos x="0" y="0"/>
            <wp:positionH relativeFrom="column">
              <wp:posOffset>3080385</wp:posOffset>
            </wp:positionH>
            <wp:positionV relativeFrom="paragraph">
              <wp:posOffset>2369185</wp:posOffset>
            </wp:positionV>
            <wp:extent cx="248285" cy="207010"/>
            <wp:effectExtent l="19050" t="0" r="0" b="0"/>
            <wp:wrapTight wrapText="bothSides">
              <wp:wrapPolygon edited="0">
                <wp:start x="-1657" y="0"/>
                <wp:lineTo x="-1657" y="19877"/>
                <wp:lineTo x="21545" y="19877"/>
                <wp:lineTo x="21545" y="0"/>
                <wp:lineTo x="-1657"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285" cy="207010"/>
                    </a:xfrm>
                    <a:prstGeom prst="rect">
                      <a:avLst/>
                    </a:prstGeom>
                  </pic:spPr>
                </pic:pic>
              </a:graphicData>
            </a:graphic>
          </wp:anchor>
        </w:drawing>
      </w:r>
      <w:r w:rsidR="00440D3C">
        <w:rPr>
          <w:rFonts w:ascii="Times New Roman" w:hAnsi="Times New Roman" w:cs="Times New Roman"/>
          <w:b/>
          <w:noProof/>
          <w:sz w:val="26"/>
          <w:szCs w:val="26"/>
        </w:rPr>
        <w:pict>
          <v:shape id="_x0000_s1063" type="#_x0000_t32" style="position:absolute;margin-left:195.05pt;margin-top:100.55pt;width:164.2pt;height:161.45pt;flip:y;z-index:251673600;mso-position-horizontal-relative:text;mso-position-vertical-relative:text" o:connectortype="straight">
            <v:stroke endarrow="block"/>
          </v:shape>
        </w:pict>
      </w:r>
      <w:r w:rsidR="00440D3C">
        <w:rPr>
          <w:rFonts w:ascii="Times New Roman" w:hAnsi="Times New Roman" w:cs="Times New Roman"/>
          <w:b/>
          <w:noProof/>
          <w:sz w:val="26"/>
          <w:szCs w:val="26"/>
        </w:rPr>
        <w:pict>
          <v:shape id="_x0000_s1060" type="#_x0000_t32" style="position:absolute;margin-left:195.05pt;margin-top:96.95pt;width:151.95pt;height:115.45pt;flip:y;z-index:251672576;mso-position-horizontal-relative:text;mso-position-vertical-relative:text" o:connectortype="straight">
            <v:stroke endarrow="block"/>
          </v:shape>
        </w:pict>
      </w:r>
      <w:r w:rsidR="00440D3C">
        <w:rPr>
          <w:rFonts w:ascii="Times New Roman" w:hAnsi="Times New Roman" w:cs="Times New Roman"/>
          <w:b/>
          <w:noProof/>
          <w:sz w:val="26"/>
          <w:szCs w:val="26"/>
        </w:rPr>
        <w:pict>
          <v:shape id="_x0000_s1059" type="#_x0000_t32" style="position:absolute;margin-left:194.1pt;margin-top:93.55pt;width:142.4pt;height:78.75pt;flip:y;z-index:251671552;mso-position-horizontal-relative:text;mso-position-vertical-relative:text" o:connectortype="straight">
            <v:stroke endarrow="block"/>
          </v:shape>
        </w:pict>
      </w:r>
      <w:r w:rsidR="00440D3C">
        <w:rPr>
          <w:rFonts w:ascii="Times New Roman" w:hAnsi="Times New Roman" w:cs="Times New Roman"/>
          <w:b/>
          <w:noProof/>
          <w:sz w:val="26"/>
          <w:szCs w:val="26"/>
        </w:rPr>
        <w:pict>
          <v:shape id="_x0000_s1057" type="#_x0000_t32" style="position:absolute;margin-left:193.55pt;margin-top:87.4pt;width:136pt;height:50.95pt;flip:y;z-index:251670528;mso-position-horizontal-relative:text;mso-position-vertical-relative:text" o:connectortype="straight">
            <v:stroke endarrow="block"/>
          </v:shape>
        </w:pict>
      </w:r>
      <w:r>
        <w:rPr>
          <w:rFonts w:ascii="Times New Roman" w:hAnsi="Times New Roman" w:cs="Times New Roman"/>
          <w:b/>
          <w:noProof/>
          <w:sz w:val="26"/>
          <w:szCs w:val="26"/>
          <w:lang w:val="vi-VN" w:eastAsia="vi-VN"/>
        </w:rPr>
        <w:drawing>
          <wp:anchor distT="0" distB="0" distL="114300" distR="114300" simplePos="0" relativeHeight="251653120" behindDoc="1" locked="0" layoutInCell="1" allowOverlap="1" wp14:anchorId="7D534610" wp14:editId="7EB3D73C">
            <wp:simplePos x="0" y="0"/>
            <wp:positionH relativeFrom="column">
              <wp:posOffset>3009265</wp:posOffset>
            </wp:positionH>
            <wp:positionV relativeFrom="paragraph">
              <wp:posOffset>549275</wp:posOffset>
            </wp:positionV>
            <wp:extent cx="207010" cy="215265"/>
            <wp:effectExtent l="19050" t="0" r="2540" b="0"/>
            <wp:wrapTight wrapText="bothSides">
              <wp:wrapPolygon edited="0">
                <wp:start x="-1988" y="0"/>
                <wp:lineTo x="-1988" y="19115"/>
                <wp:lineTo x="21865" y="19115"/>
                <wp:lineTo x="21865" y="0"/>
                <wp:lineTo x="-1988"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7010" cy="215265"/>
                    </a:xfrm>
                    <a:prstGeom prst="rect">
                      <a:avLst/>
                    </a:prstGeom>
                  </pic:spPr>
                </pic:pic>
              </a:graphicData>
            </a:graphic>
          </wp:anchor>
        </w:drawing>
      </w:r>
      <w:r>
        <w:rPr>
          <w:rFonts w:ascii="Times New Roman" w:hAnsi="Times New Roman" w:cs="Times New Roman"/>
          <w:b/>
          <w:noProof/>
          <w:sz w:val="26"/>
          <w:szCs w:val="26"/>
          <w:lang w:val="vi-VN" w:eastAsia="vi-VN"/>
        </w:rPr>
        <w:drawing>
          <wp:anchor distT="0" distB="0" distL="114300" distR="114300" simplePos="0" relativeHeight="251652096" behindDoc="1" locked="0" layoutInCell="1" allowOverlap="1" wp14:anchorId="545509B7" wp14:editId="5D628121">
            <wp:simplePos x="0" y="0"/>
            <wp:positionH relativeFrom="column">
              <wp:posOffset>2985135</wp:posOffset>
            </wp:positionH>
            <wp:positionV relativeFrom="paragraph">
              <wp:posOffset>954405</wp:posOffset>
            </wp:positionV>
            <wp:extent cx="256540" cy="215265"/>
            <wp:effectExtent l="19050" t="0" r="0" b="0"/>
            <wp:wrapTight wrapText="bothSides">
              <wp:wrapPolygon edited="0">
                <wp:start x="-1604" y="0"/>
                <wp:lineTo x="-1604" y="19115"/>
                <wp:lineTo x="20851" y="19115"/>
                <wp:lineTo x="20851" y="0"/>
                <wp:lineTo x="-1604"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540" cy="215265"/>
                    </a:xfrm>
                    <a:prstGeom prst="rect">
                      <a:avLst/>
                    </a:prstGeom>
                  </pic:spPr>
                </pic:pic>
              </a:graphicData>
            </a:graphic>
          </wp:anchor>
        </w:drawing>
      </w:r>
      <w:r w:rsidR="00440D3C">
        <w:rPr>
          <w:rFonts w:ascii="Times New Roman" w:hAnsi="Times New Roman" w:cs="Times New Roman"/>
          <w:b/>
          <w:noProof/>
          <w:sz w:val="26"/>
          <w:szCs w:val="26"/>
        </w:rPr>
        <w:pict>
          <v:shape id="_x0000_s1052" type="#_x0000_t32" style="position:absolute;margin-left:193.55pt;margin-top:79.25pt;width:127.4pt;height:21.3pt;flip:y;z-index:251666432;mso-position-horizontal-relative:text;mso-position-vertical-relative:text" o:connectortype="straight">
            <v:stroke endarrow="block"/>
          </v:shape>
        </w:pict>
      </w:r>
      <w:r w:rsidR="00440D3C">
        <w:rPr>
          <w:rFonts w:ascii="Times New Roman" w:hAnsi="Times New Roman" w:cs="Times New Roman"/>
          <w:b/>
          <w:noProof/>
          <w:sz w:val="26"/>
          <w:szCs w:val="26"/>
        </w:rPr>
        <w:pict>
          <v:shape id="_x0000_s1045" type="#_x0000_t32" style="position:absolute;margin-left:193.55pt;margin-top:55.4pt;width:127.4pt;height:11.8pt;z-index:251664384;mso-position-horizontal-relative:text;mso-position-vertical-relative:text" o:connectortype="straight">
            <v:stroke endarrow="block"/>
          </v:shape>
        </w:pict>
      </w:r>
      <w:r>
        <w:rPr>
          <w:rFonts w:ascii="Times New Roman" w:hAnsi="Times New Roman" w:cs="Times New Roman"/>
          <w:b/>
          <w:noProof/>
          <w:sz w:val="26"/>
          <w:szCs w:val="26"/>
          <w:lang w:val="vi-VN" w:eastAsia="vi-VN"/>
        </w:rPr>
        <w:drawing>
          <wp:anchor distT="0" distB="0" distL="114300" distR="114300" simplePos="0" relativeHeight="251651072" behindDoc="1" locked="0" layoutInCell="1" allowOverlap="1" wp14:anchorId="2700AC0D" wp14:editId="5FD53920">
            <wp:simplePos x="0" y="0"/>
            <wp:positionH relativeFrom="column">
              <wp:posOffset>2985135</wp:posOffset>
            </wp:positionH>
            <wp:positionV relativeFrom="paragraph">
              <wp:posOffset>186690</wp:posOffset>
            </wp:positionV>
            <wp:extent cx="246380" cy="207010"/>
            <wp:effectExtent l="19050" t="0" r="1270" b="0"/>
            <wp:wrapTight wrapText="bothSides">
              <wp:wrapPolygon edited="0">
                <wp:start x="-1670" y="0"/>
                <wp:lineTo x="-1670" y="19877"/>
                <wp:lineTo x="21711" y="19877"/>
                <wp:lineTo x="21711" y="0"/>
                <wp:lineTo x="-167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380" cy="207010"/>
                    </a:xfrm>
                    <a:prstGeom prst="rect">
                      <a:avLst/>
                    </a:prstGeom>
                  </pic:spPr>
                </pic:pic>
              </a:graphicData>
            </a:graphic>
          </wp:anchor>
        </w:drawing>
      </w:r>
      <w:r w:rsidR="00440D3C">
        <w:rPr>
          <w:rFonts w:ascii="Times New Roman" w:hAnsi="Times New Roman" w:cs="Times New Roman"/>
          <w:b/>
          <w:noProof/>
          <w:sz w:val="26"/>
          <w:szCs w:val="26"/>
        </w:rPr>
        <w:pict>
          <v:shape id="_x0000_s1041" type="#_x0000_t32" style="position:absolute;margin-left:193.95pt;margin-top:14.75pt;width:135.6pt;height:40.65pt;z-index:251662336;mso-position-horizontal-relative:text;mso-position-vertical-relative:text" o:connectortype="straight">
            <v:stroke endarrow="block"/>
          </v:shape>
        </w:pict>
      </w:r>
      <w:r w:rsidR="00440D3C">
        <w:rPr>
          <w:rFonts w:ascii="Times New Roman" w:hAnsi="Times New Roman" w:cs="Times New Roman"/>
          <w:b/>
          <w:noProof/>
          <w:sz w:val="26"/>
          <w:szCs w:val="26"/>
        </w:rPr>
        <w:pict>
          <v:rect id="_x0000_s1056" style="position:absolute;margin-left:2.15pt;margin-top:240.95pt;width:192.9pt;height:41.95pt;z-index:251669504;mso-position-horizontal-relative:text;mso-position-vertical-relative:text">
            <v:textbox style="mso-next-textbox:#_x0000_s1056">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Kim ngạch nhập khẩu điều thô (Raw Cashew N</w:t>
                  </w:r>
                  <w:r w:rsidRPr="004B3BC7">
                    <w:rPr>
                      <w:rFonts w:ascii="Times New Roman" w:hAnsi="Times New Roman" w:cs="Times New Roman"/>
                      <w:sz w:val="26"/>
                      <w:szCs w:val="26"/>
                    </w:rPr>
                    <w:t>uts</w:t>
                  </w:r>
                  <w:r>
                    <w:rPr>
                      <w:rFonts w:ascii="Times New Roman" w:hAnsi="Times New Roman" w:cs="Times New Roman"/>
                      <w:sz w:val="26"/>
                      <w:szCs w:val="26"/>
                    </w:rPr>
                    <w:t xml:space="preserve"> Import)</w:t>
                  </w:r>
                </w:p>
              </w:txbxContent>
            </v:textbox>
          </v:rect>
        </w:pict>
      </w:r>
      <w:r w:rsidR="00440D3C">
        <w:rPr>
          <w:rFonts w:ascii="Times New Roman" w:hAnsi="Times New Roman" w:cs="Times New Roman"/>
          <w:b/>
          <w:noProof/>
          <w:sz w:val="26"/>
          <w:szCs w:val="26"/>
        </w:rPr>
        <w:pict>
          <v:rect id="_x0000_s1030" style="position:absolute;margin-left:1.6pt;margin-top:127.1pt;width:192.35pt;height:27.4pt;z-index:251658240;mso-position-horizontal-relative:text;mso-position-vertical-relative:text">
            <v:textbox style="mso-next-textbox:#_x0000_s1030">
              <w:txbxContent>
                <w:p w:rsidR="00782539" w:rsidRPr="00175ED0" w:rsidRDefault="00782539" w:rsidP="00AD4A4D">
                  <w:pPr>
                    <w:jc w:val="center"/>
                    <w:rPr>
                      <w:rFonts w:ascii="Times New Roman" w:hAnsi="Times New Roman" w:cs="Times New Roman"/>
                      <w:sz w:val="26"/>
                      <w:szCs w:val="26"/>
                    </w:rPr>
                  </w:pPr>
                  <w:r>
                    <w:rPr>
                      <w:rFonts w:ascii="Times New Roman" w:hAnsi="Times New Roman" w:cs="Times New Roman"/>
                      <w:sz w:val="26"/>
                      <w:szCs w:val="26"/>
                    </w:rPr>
                    <w:t>Lạm phát (Inflation)</w:t>
                  </w:r>
                </w:p>
                <w:p w:rsidR="00782539" w:rsidRPr="00175ED0" w:rsidRDefault="00782539" w:rsidP="00175ED0">
                  <w:pPr>
                    <w:jc w:val="center"/>
                    <w:rPr>
                      <w:rFonts w:ascii="Times New Roman" w:hAnsi="Times New Roman" w:cs="Times New Roman"/>
                      <w:sz w:val="26"/>
                      <w:szCs w:val="26"/>
                    </w:rPr>
                  </w:pPr>
                </w:p>
              </w:txbxContent>
            </v:textbox>
          </v:rect>
        </w:pict>
      </w:r>
      <w:r w:rsidR="00440D3C">
        <w:rPr>
          <w:rFonts w:ascii="Times New Roman" w:hAnsi="Times New Roman" w:cs="Times New Roman"/>
          <w:noProof/>
          <w:sz w:val="26"/>
          <w:szCs w:val="26"/>
        </w:rPr>
        <w:pict>
          <v:rect id="_x0000_s1054" style="position:absolute;margin-left:1.75pt;margin-top:190.9pt;width:192.9pt;height:41.95pt;z-index:251667456;mso-position-horizontal-relative:text;mso-position-vertical-relative:text">
            <v:textbox style="mso-next-textbox:#_x0000_s1054">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B630B">
                    <w:rPr>
                      <w:rFonts w:ascii="Times New Roman" w:hAnsi="Times New Roman" w:cs="Times New Roman"/>
                      <w:sz w:val="26"/>
                      <w:szCs w:val="26"/>
                    </w:rPr>
                    <w:t>Foreign Direct Investment</w:t>
                  </w:r>
                  <w:r>
                    <w:rPr>
                      <w:rFonts w:ascii="Times New Roman" w:hAnsi="Times New Roman" w:cs="Times New Roman"/>
                      <w:sz w:val="26"/>
                      <w:szCs w:val="26"/>
                    </w:rPr>
                    <w:t>)</w:t>
                  </w:r>
                </w:p>
              </w:txbxContent>
            </v:textbox>
          </v:rect>
        </w:pict>
      </w:r>
      <w:r w:rsidR="00440D3C">
        <w:rPr>
          <w:rFonts w:ascii="Times New Roman" w:hAnsi="Times New Roman" w:cs="Times New Roman"/>
          <w:b/>
          <w:noProof/>
          <w:sz w:val="26"/>
          <w:szCs w:val="26"/>
        </w:rPr>
        <w:pict>
          <v:rect id="_x0000_s1055" style="position:absolute;margin-left:2.15pt;margin-top:80pt;width:191.8pt;height:41.5pt;z-index:251668480;mso-position-horizontal-relative:text;mso-position-vertical-relative:text">
            <v:textbox style="mso-next-textbox:#_x0000_s1055">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Diện tích đất trồng điều   (C</w:t>
                  </w:r>
                  <w:r w:rsidRPr="004B3BC7">
                    <w:rPr>
                      <w:rFonts w:ascii="Times New Roman" w:hAnsi="Times New Roman" w:cs="Times New Roman"/>
                      <w:sz w:val="26"/>
                      <w:szCs w:val="26"/>
                    </w:rPr>
                    <w:t>ashew</w:t>
                  </w:r>
                  <w:r>
                    <w:rPr>
                      <w:rFonts w:ascii="Times New Roman" w:hAnsi="Times New Roman" w:cs="Times New Roman"/>
                      <w:sz w:val="26"/>
                      <w:szCs w:val="26"/>
                    </w:rPr>
                    <w:t xml:space="preserve"> Land)</w:t>
                  </w:r>
                </w:p>
              </w:txbxContent>
            </v:textbox>
          </v:rect>
        </w:pict>
      </w:r>
      <w:r w:rsidR="00440D3C">
        <w:rPr>
          <w:rFonts w:ascii="Times New Roman" w:hAnsi="Times New Roman" w:cs="Times New Roman"/>
          <w:b/>
          <w:noProof/>
          <w:sz w:val="26"/>
          <w:szCs w:val="26"/>
        </w:rPr>
        <w:pict>
          <v:rect id="_x0000_s1028" style="position:absolute;margin-left:2.3pt;margin-top:33.1pt;width:191.8pt;height:41.5pt;z-index:251657216;mso-position-horizontal-relative:text;mso-position-vertical-relative:text">
            <v:textbox style="mso-next-textbox:#_x0000_s1028">
              <w:txbxContent>
                <w:p w:rsidR="00782539" w:rsidRPr="00175ED0" w:rsidRDefault="00782539" w:rsidP="00175ED0">
                  <w:pPr>
                    <w:jc w:val="center"/>
                    <w:rPr>
                      <w:rFonts w:ascii="Times New Roman" w:hAnsi="Times New Roman" w:cs="Times New Roman"/>
                      <w:sz w:val="26"/>
                      <w:szCs w:val="26"/>
                    </w:rPr>
                  </w:pPr>
                  <w:r>
                    <w:rPr>
                      <w:rFonts w:ascii="Times New Roman" w:hAnsi="Times New Roman" w:cs="Times New Roman"/>
                      <w:sz w:val="26"/>
                      <w:szCs w:val="26"/>
                    </w:rPr>
                    <w:t>Khoảng cách địa lý (Geographical Distance)</w:t>
                  </w:r>
                </w:p>
              </w:txbxContent>
            </v:textbox>
          </v:rect>
        </w:pict>
      </w:r>
      <w:r w:rsidR="00440D3C">
        <w:rPr>
          <w:rFonts w:ascii="Times New Roman" w:hAnsi="Times New Roman" w:cs="Times New Roman"/>
          <w:b/>
          <w:noProof/>
          <w:sz w:val="26"/>
          <w:szCs w:val="26"/>
        </w:rPr>
        <w:pict>
          <v:rect id="_x0000_s1033" style="position:absolute;margin-left:1.2pt;margin-top:160.05pt;width:192.9pt;height:25.15pt;z-index:251660288;mso-position-horizontal-relative:text;mso-position-vertical-relative:text">
            <v:textbox style="mso-next-textbox:#_x0000_s1033">
              <w:txbxContent>
                <w:p w:rsidR="00782539" w:rsidRPr="00175ED0" w:rsidRDefault="004B3BC7" w:rsidP="0066742A">
                  <w:pPr>
                    <w:jc w:val="center"/>
                    <w:rPr>
                      <w:rFonts w:ascii="Times New Roman" w:hAnsi="Times New Roman" w:cs="Times New Roman"/>
                      <w:sz w:val="26"/>
                      <w:szCs w:val="26"/>
                    </w:rPr>
                  </w:pPr>
                  <w:r>
                    <w:rPr>
                      <w:rFonts w:ascii="Times New Roman" w:hAnsi="Times New Roman" w:cs="Times New Roman"/>
                      <w:sz w:val="26"/>
                      <w:szCs w:val="26"/>
                    </w:rPr>
                    <w:t>Tỷ giá hối đoái (</w:t>
                  </w:r>
                  <w:r w:rsidRPr="00AB630B">
                    <w:rPr>
                      <w:rFonts w:ascii="Times New Roman" w:hAnsi="Times New Roman" w:cs="Times New Roman"/>
                      <w:sz w:val="26"/>
                      <w:szCs w:val="26"/>
                    </w:rPr>
                    <w:t>Exchange Rate</w:t>
                  </w:r>
                  <w:r>
                    <w:rPr>
                      <w:rFonts w:ascii="Times New Roman" w:hAnsi="Times New Roman" w:cs="Times New Roman"/>
                      <w:sz w:val="26"/>
                      <w:szCs w:val="26"/>
                    </w:rPr>
                    <w:t>)</w:t>
                  </w:r>
                </w:p>
              </w:txbxContent>
            </v:textbox>
          </v:rect>
        </w:pict>
      </w:r>
      <w:r w:rsidR="00440D3C">
        <w:rPr>
          <w:rFonts w:ascii="Times New Roman" w:hAnsi="Times New Roman" w:cs="Times New Roman"/>
          <w:b/>
          <w:noProof/>
          <w:sz w:val="26"/>
          <w:szCs w:val="26"/>
        </w:rPr>
        <w:pict>
          <v:oval id="_x0000_s1034" style="position:absolute;margin-left:320.35pt;margin-top:41.95pt;width:110.7pt;height:58.6pt;z-index:251661312;mso-position-horizontal-relative:text;mso-position-vertical-relative:text">
            <v:textbox style="mso-next-textbox:#_x0000_s1034">
              <w:txbxContent>
                <w:p w:rsidR="00782539" w:rsidRPr="0066742A" w:rsidRDefault="00782539" w:rsidP="0066742A">
                  <w:pPr>
                    <w:jc w:val="center"/>
                    <w:rPr>
                      <w:rFonts w:ascii="Times New Roman" w:hAnsi="Times New Roman" w:cs="Times New Roman"/>
                      <w:sz w:val="26"/>
                      <w:szCs w:val="26"/>
                    </w:rPr>
                  </w:pPr>
                  <w:r w:rsidRPr="0066742A">
                    <w:rPr>
                      <w:rFonts w:ascii="Times New Roman" w:hAnsi="Times New Roman" w:cs="Times New Roman"/>
                      <w:sz w:val="26"/>
                      <w:szCs w:val="26"/>
                    </w:rPr>
                    <w:t>Xuất khẩ</w:t>
                  </w:r>
                  <w:r>
                    <w:rPr>
                      <w:rFonts w:ascii="Times New Roman" w:hAnsi="Times New Roman" w:cs="Times New Roman"/>
                      <w:sz w:val="26"/>
                      <w:szCs w:val="26"/>
                    </w:rPr>
                    <w:t>u hạt điều</w:t>
                  </w:r>
                </w:p>
              </w:txbxContent>
            </v:textbox>
          </v:oval>
        </w:pict>
      </w:r>
      <w:r w:rsidR="00530134">
        <w:rPr>
          <w:rFonts w:ascii="Times New Roman" w:hAnsi="Times New Roman" w:cs="Times New Roman"/>
          <w:b/>
          <w:sz w:val="26"/>
          <w:szCs w:val="26"/>
        </w:rPr>
        <w:br w:type="page"/>
      </w:r>
      <w:r w:rsidR="00440D3C">
        <w:rPr>
          <w:rFonts w:ascii="Times New Roman" w:hAnsi="Times New Roman" w:cs="Times New Roman"/>
          <w:sz w:val="24"/>
          <w:szCs w:val="24"/>
        </w:rPr>
        <w:pict>
          <v:rect id="_x0000_s1032" style="position:absolute;margin-left:79.05pt;margin-top:627.3pt;width:192.35pt;height:42.5pt;z-index:251659264">
            <v:textbox style="mso-next-textbox:#_x0000_s1032">
              <w:txbxContent>
                <w:p w:rsidR="00782539" w:rsidRDefault="00782539" w:rsidP="00175ED0">
                  <w:pPr>
                    <w:jc w:val="center"/>
                    <w:rPr>
                      <w:rFonts w:ascii="Times New Roman" w:hAnsi="Times New Roman" w:cs="Times New Roman"/>
                      <w:sz w:val="26"/>
                      <w:szCs w:val="26"/>
                    </w:rPr>
                  </w:pPr>
                  <w:r>
                    <w:rPr>
                      <w:rFonts w:ascii="Times New Roman" w:hAnsi="Times New Roman" w:cs="Times New Roman"/>
                      <w:sz w:val="26"/>
                      <w:szCs w:val="26"/>
                    </w:rPr>
                    <w:t>Tỷ giá hồi đoái VND/USD (Exchange Rate)</w:t>
                  </w:r>
                </w:p>
              </w:txbxContent>
            </v:textbox>
          </v:rect>
        </w:pict>
      </w:r>
    </w:p>
    <w:p w:rsidR="009B253D" w:rsidRPr="000E301C" w:rsidRDefault="00BC7926" w:rsidP="00DF71ED">
      <w:pPr>
        <w:pStyle w:val="Heading1"/>
      </w:pPr>
      <w:bookmarkStart w:id="9" w:name="_Toc467596050"/>
      <w:bookmarkStart w:id="10" w:name="_Toc44683875"/>
      <w:r w:rsidRPr="000E301C">
        <w:lastRenderedPageBreak/>
        <w:t>KẾT LUẬN</w:t>
      </w:r>
      <w:bookmarkEnd w:id="9"/>
      <w:bookmarkEnd w:id="10"/>
    </w:p>
    <w:p w:rsidR="001D5817" w:rsidRDefault="001B4143" w:rsidP="007D2EC4">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Việc xác định và phân tích các yếu tố tác động đến xuất khẩu hàng hóa là việc làm cần thiết trong thời điểm hiện </w:t>
      </w:r>
      <w:r w:rsidR="000417FA">
        <w:rPr>
          <w:rFonts w:ascii="Times New Roman" w:hAnsi="Times New Roman" w:cs="Times New Roman"/>
          <w:sz w:val="26"/>
          <w:szCs w:val="26"/>
        </w:rPr>
        <w:t xml:space="preserve">tại </w:t>
      </w:r>
      <w:r>
        <w:rPr>
          <w:rFonts w:ascii="Times New Roman" w:hAnsi="Times New Roman" w:cs="Times New Roman"/>
          <w:sz w:val="26"/>
          <w:szCs w:val="26"/>
        </w:rPr>
        <w:t>để có cơ sở đưa ra các giải pháp hoàn thiệ</w:t>
      </w:r>
      <w:r w:rsidR="00E62DE1">
        <w:rPr>
          <w:rFonts w:ascii="Times New Roman" w:hAnsi="Times New Roman" w:cs="Times New Roman"/>
          <w:sz w:val="26"/>
          <w:szCs w:val="26"/>
        </w:rPr>
        <w:t>n chính sác</w:t>
      </w:r>
      <w:r>
        <w:rPr>
          <w:rFonts w:ascii="Times New Roman" w:hAnsi="Times New Roman" w:cs="Times New Roman"/>
          <w:sz w:val="26"/>
          <w:szCs w:val="26"/>
        </w:rPr>
        <w:t>h, nâng cao giá trị xuất khẩu nói riêng và địa vị của Việt Nam t</w:t>
      </w:r>
      <w:r w:rsidR="000417FA">
        <w:rPr>
          <w:rFonts w:ascii="Times New Roman" w:hAnsi="Times New Roman" w:cs="Times New Roman"/>
          <w:sz w:val="26"/>
          <w:szCs w:val="26"/>
        </w:rPr>
        <w:t>r</w:t>
      </w:r>
      <w:r>
        <w:rPr>
          <w:rFonts w:ascii="Times New Roman" w:hAnsi="Times New Roman" w:cs="Times New Roman"/>
          <w:sz w:val="26"/>
          <w:szCs w:val="26"/>
        </w:rPr>
        <w:t xml:space="preserve">ên trường quốc tế nói chung. </w:t>
      </w:r>
    </w:p>
    <w:p w:rsidR="00E62DE1" w:rsidRDefault="00172EEE" w:rsidP="007D2EC4">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Vì giới hạn về</w:t>
      </w:r>
      <w:r w:rsidR="007D2EC4">
        <w:rPr>
          <w:rFonts w:ascii="Times New Roman" w:hAnsi="Times New Roman" w:cs="Times New Roman"/>
          <w:sz w:val="26"/>
          <w:szCs w:val="26"/>
        </w:rPr>
        <w:t xml:space="preserve"> thời gian</w:t>
      </w:r>
      <w:r>
        <w:rPr>
          <w:rFonts w:ascii="Times New Roman" w:hAnsi="Times New Roman" w:cs="Times New Roman"/>
          <w:sz w:val="26"/>
          <w:szCs w:val="26"/>
        </w:rPr>
        <w:t xml:space="preserve"> nên những thông tin được trình bày một cách ngắn gọn và súc tích</w:t>
      </w:r>
      <w:r w:rsidR="007D2EC4">
        <w:rPr>
          <w:rFonts w:ascii="Times New Roman" w:hAnsi="Times New Roman" w:cs="Times New Roman"/>
          <w:sz w:val="26"/>
          <w:szCs w:val="26"/>
        </w:rPr>
        <w:t xml:space="preserve"> để có cơ sở xây dựng nền tảng lý thuyết khi bắt đầu phân tích cụ thể về các tác động đến xuất khẩ</w:t>
      </w:r>
      <w:r w:rsidR="00E11FB3">
        <w:rPr>
          <w:rFonts w:ascii="Times New Roman" w:hAnsi="Times New Roman" w:cs="Times New Roman"/>
          <w:sz w:val="26"/>
          <w:szCs w:val="26"/>
        </w:rPr>
        <w:t>u hạt điều</w:t>
      </w:r>
      <w:r w:rsidR="007D2EC4">
        <w:rPr>
          <w:rFonts w:ascii="Times New Roman" w:hAnsi="Times New Roman" w:cs="Times New Roman"/>
          <w:sz w:val="26"/>
          <w:szCs w:val="26"/>
        </w:rPr>
        <w:t xml:space="preserve"> của Việt Nam sang thị trườ</w:t>
      </w:r>
      <w:r w:rsidR="00E11FB3">
        <w:rPr>
          <w:rFonts w:ascii="Times New Roman" w:hAnsi="Times New Roman" w:cs="Times New Roman"/>
          <w:sz w:val="26"/>
          <w:szCs w:val="26"/>
        </w:rPr>
        <w:t>ng Mỹ</w:t>
      </w:r>
      <w:r>
        <w:rPr>
          <w:rFonts w:ascii="Times New Roman" w:hAnsi="Times New Roman" w:cs="Times New Roman"/>
          <w:sz w:val="26"/>
          <w:szCs w:val="26"/>
        </w:rPr>
        <w:t xml:space="preserve">. </w:t>
      </w:r>
    </w:p>
    <w:p w:rsidR="00E62DE1" w:rsidRDefault="00E62DE1" w:rsidP="00453B13">
      <w:pPr>
        <w:pStyle w:val="chng"/>
      </w:pPr>
      <w:r>
        <w:br w:type="page"/>
      </w:r>
      <w:bookmarkStart w:id="11" w:name="_Toc44683876"/>
      <w:r w:rsidR="00C64527">
        <w:lastRenderedPageBreak/>
        <w:t xml:space="preserve">DANH MỤC TÀI LIỆU </w:t>
      </w:r>
      <w:r w:rsidR="00C64527" w:rsidRPr="00453B13">
        <w:t>THAM</w:t>
      </w:r>
      <w:r w:rsidR="00C64527">
        <w:t xml:space="preserve"> KHẢO</w:t>
      </w:r>
      <w:bookmarkEnd w:id="11"/>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 Diệp, B.D., Thảo, N.T.P. và Thu, N.H. Phân tích các yếu tố </w:t>
      </w:r>
      <w:r w:rsidRPr="00BA59E5">
        <w:rPr>
          <w:rFonts w:ascii="Times New Roman" w:hAnsi="Times New Roman" w:cs="Times New Roman"/>
          <w:sz w:val="26"/>
          <w:szCs w:val="26"/>
        </w:rPr>
        <w:t>tác động đến xuất khẩu hàng hóa của Việt Nam sang thị trường EU bằng mô hình trọng lực</w:t>
      </w:r>
      <w:r>
        <w:rPr>
          <w:rFonts w:ascii="Times New Roman" w:hAnsi="Times New Roman" w:cs="Times New Roman"/>
          <w:sz w:val="26"/>
          <w:szCs w:val="26"/>
        </w:rPr>
        <w:t xml:space="preserve">, </w:t>
      </w:r>
      <w:r>
        <w:rPr>
          <w:rFonts w:ascii="Times New Roman" w:hAnsi="Times New Roman" w:cs="Times New Roman"/>
          <w:i/>
          <w:sz w:val="26"/>
          <w:szCs w:val="26"/>
        </w:rPr>
        <w:t>Tạp chí Kinh tế &amp; Quản trị Kinh doanh,</w:t>
      </w:r>
      <w:r>
        <w:rPr>
          <w:rFonts w:ascii="Times New Roman" w:hAnsi="Times New Roman" w:cs="Times New Roman"/>
          <w:sz w:val="26"/>
          <w:szCs w:val="26"/>
        </w:rPr>
        <w:t xml:space="preserve"> số 07 (2018)</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 Kiên, T.N. và Mỹ, N.T. Các yếu tố ảnh hưởng đến</w:t>
      </w:r>
      <w:r w:rsidRPr="00BA59E5">
        <w:rPr>
          <w:rFonts w:ascii="Times New Roman" w:hAnsi="Times New Roman" w:cs="Times New Roman"/>
          <w:sz w:val="26"/>
          <w:szCs w:val="26"/>
        </w:rPr>
        <w:t xml:space="preserve"> kim ngạch xuất khẩu nông sản Việt Nam: Phân tích bằng mô hình trọng lực</w:t>
      </w:r>
      <w:r>
        <w:rPr>
          <w:rFonts w:ascii="Times New Roman" w:hAnsi="Times New Roman" w:cs="Times New Roman"/>
          <w:sz w:val="26"/>
          <w:szCs w:val="26"/>
        </w:rPr>
        <w:t xml:space="preserve">, </w:t>
      </w:r>
      <w:r>
        <w:rPr>
          <w:rFonts w:ascii="Times New Roman" w:hAnsi="Times New Roman" w:cs="Times New Roman"/>
          <w:i/>
          <w:sz w:val="26"/>
          <w:szCs w:val="26"/>
        </w:rPr>
        <w:t>Những vấn đề Kinh tế và Chính trị Thế giới,</w:t>
      </w:r>
      <w:r>
        <w:rPr>
          <w:rFonts w:ascii="Times New Roman" w:hAnsi="Times New Roman" w:cs="Times New Roman"/>
          <w:sz w:val="26"/>
          <w:szCs w:val="26"/>
        </w:rPr>
        <w:t xml:space="preserve"> Số</w:t>
      </w:r>
      <w:r w:rsidR="00613160">
        <w:rPr>
          <w:rFonts w:ascii="Times New Roman" w:hAnsi="Times New Roman" w:cs="Times New Roman"/>
          <w:sz w:val="26"/>
          <w:szCs w:val="26"/>
        </w:rPr>
        <w:t xml:space="preserve"> 3 (227)</w:t>
      </w:r>
      <w:r>
        <w:rPr>
          <w:rFonts w:ascii="Times New Roman" w:hAnsi="Times New Roman" w:cs="Times New Roman"/>
          <w:sz w:val="26"/>
          <w:szCs w:val="26"/>
        </w:rPr>
        <w:t>, Trang 47-52 (2015)</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[3] Nhã, Đ.T.H. và Hà, N.T.T. Phân tích các yếu tố tác động </w:t>
      </w:r>
      <w:r w:rsidRPr="00BA59E5">
        <w:rPr>
          <w:rFonts w:ascii="Times New Roman" w:hAnsi="Times New Roman" w:cs="Times New Roman"/>
          <w:sz w:val="26"/>
          <w:szCs w:val="26"/>
        </w:rPr>
        <w:t>đến xuất khẩu nông sản của Việt Nam sang thị trường EU</w:t>
      </w:r>
      <w:r>
        <w:rPr>
          <w:rFonts w:ascii="Times New Roman" w:hAnsi="Times New Roman" w:cs="Times New Roman"/>
          <w:sz w:val="26"/>
          <w:szCs w:val="26"/>
        </w:rPr>
        <w:t xml:space="preserve">, </w:t>
      </w:r>
      <w:r>
        <w:rPr>
          <w:rFonts w:ascii="Times New Roman" w:hAnsi="Times New Roman" w:cs="Times New Roman"/>
          <w:i/>
          <w:sz w:val="26"/>
          <w:szCs w:val="26"/>
        </w:rPr>
        <w:t>TNU Journal of Science and Technology,</w:t>
      </w:r>
      <w:r>
        <w:rPr>
          <w:rFonts w:ascii="Times New Roman" w:hAnsi="Times New Roman" w:cs="Times New Roman"/>
          <w:sz w:val="26"/>
          <w:szCs w:val="26"/>
        </w:rPr>
        <w:t xml:space="preserve"> 196(03), pp. 123-129 (2019)</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[4] Tú, M.T.C. Các yếu tố ảnh hưởng đến xuất khẩu thủy sản của Việt Nam sang thị trường Nhật, </w:t>
      </w:r>
      <w:r>
        <w:rPr>
          <w:rFonts w:ascii="Times New Roman" w:hAnsi="Times New Roman" w:cs="Times New Roman"/>
          <w:i/>
          <w:sz w:val="26"/>
          <w:szCs w:val="26"/>
        </w:rPr>
        <w:t>Tạp chí Phát triển &amp; Hội nhập,</w:t>
      </w:r>
      <w:r>
        <w:rPr>
          <w:rFonts w:ascii="Times New Roman" w:hAnsi="Times New Roman" w:cs="Times New Roman"/>
          <w:sz w:val="26"/>
          <w:szCs w:val="26"/>
        </w:rPr>
        <w:t xml:space="preserve"> Số</w:t>
      </w:r>
      <w:r w:rsidR="00CF0F57">
        <w:rPr>
          <w:rFonts w:ascii="Times New Roman" w:hAnsi="Times New Roman" w:cs="Times New Roman"/>
          <w:sz w:val="26"/>
          <w:szCs w:val="26"/>
        </w:rPr>
        <w:t xml:space="preserve"> 20</w:t>
      </w:r>
      <w:r w:rsidR="00971FAC">
        <w:rPr>
          <w:rFonts w:ascii="Times New Roman" w:hAnsi="Times New Roman" w:cs="Times New Roman"/>
          <w:sz w:val="26"/>
          <w:szCs w:val="26"/>
        </w:rPr>
        <w:t xml:space="preserve"> </w:t>
      </w:r>
      <w:r w:rsidR="00CF0F57">
        <w:rPr>
          <w:rFonts w:ascii="Times New Roman" w:hAnsi="Times New Roman" w:cs="Times New Roman"/>
          <w:sz w:val="26"/>
          <w:szCs w:val="26"/>
        </w:rPr>
        <w:t>(30), Trang 67-75 (</w:t>
      </w:r>
      <w:r>
        <w:rPr>
          <w:rFonts w:ascii="Times New Roman" w:hAnsi="Times New Roman" w:cs="Times New Roman"/>
          <w:sz w:val="26"/>
          <w:szCs w:val="26"/>
        </w:rPr>
        <w:t>2015)</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[5] Yến, T.T.B. và Thảo, T.T.T. Các nhân tố ảnh hưởng đến</w:t>
      </w:r>
      <w:r w:rsidR="00971FAC">
        <w:rPr>
          <w:rFonts w:ascii="Times New Roman" w:hAnsi="Times New Roman" w:cs="Times New Roman"/>
          <w:sz w:val="26"/>
          <w:szCs w:val="26"/>
        </w:rPr>
        <w:t xml:space="preserve"> </w:t>
      </w:r>
      <w:r w:rsidR="00EC0240" w:rsidRPr="00EC0240">
        <w:rPr>
          <w:rFonts w:ascii="Times New Roman" w:hAnsi="Times New Roman" w:cs="Times New Roman"/>
          <w:sz w:val="26"/>
          <w:szCs w:val="26"/>
        </w:rPr>
        <w:t>xuất khẩu gạo Việt Nam sang thị trường ASEAN: Kết quả phân tích bằng mô hình trọng lực</w:t>
      </w:r>
      <w:r w:rsidR="00EC0240">
        <w:rPr>
          <w:rFonts w:ascii="Times New Roman" w:hAnsi="Times New Roman" w:cs="Times New Roman"/>
          <w:sz w:val="26"/>
          <w:szCs w:val="26"/>
        </w:rPr>
        <w:t xml:space="preserve">, </w:t>
      </w:r>
      <w:r w:rsidR="00EC0240">
        <w:rPr>
          <w:rFonts w:ascii="Times New Roman" w:hAnsi="Times New Roman" w:cs="Times New Roman"/>
          <w:i/>
          <w:sz w:val="26"/>
          <w:szCs w:val="26"/>
        </w:rPr>
        <w:t>The UHD – CTU Annual Economics and Business Conference,</w:t>
      </w:r>
      <w:r w:rsidR="00EC0240">
        <w:rPr>
          <w:rFonts w:ascii="Times New Roman" w:hAnsi="Times New Roman" w:cs="Times New Roman"/>
          <w:sz w:val="26"/>
          <w:szCs w:val="26"/>
        </w:rPr>
        <w:t xml:space="preserve"> Trang 768-778 (2017)</w:t>
      </w:r>
      <w:r w:rsidR="00CF0F57">
        <w:rPr>
          <w:rFonts w:ascii="Times New Roman" w:hAnsi="Times New Roman" w:cs="Times New Roman"/>
          <w:sz w:val="26"/>
          <w:szCs w:val="26"/>
        </w:rPr>
        <w:t>.</w:t>
      </w:r>
    </w:p>
    <w:p w:rsidR="00EC0240" w:rsidRDefault="00EC024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[6] </w:t>
      </w:r>
      <w:r w:rsidR="00613160">
        <w:rPr>
          <w:rFonts w:ascii="Times New Roman" w:hAnsi="Times New Roman" w:cs="Times New Roman"/>
          <w:sz w:val="26"/>
          <w:szCs w:val="26"/>
        </w:rPr>
        <w:t xml:space="preserve">Assem, A.H., Eirik, R. and Xuexi, H. Determinants of Egyptian Agricultural Exports: A Gravity Model Approach, </w:t>
      </w:r>
      <w:r w:rsidR="00613160">
        <w:rPr>
          <w:rFonts w:ascii="Times New Roman" w:hAnsi="Times New Roman" w:cs="Times New Roman"/>
          <w:i/>
          <w:sz w:val="26"/>
          <w:szCs w:val="26"/>
        </w:rPr>
        <w:t>Modern Economy,</w:t>
      </w:r>
      <w:r w:rsidR="00613160">
        <w:rPr>
          <w:rFonts w:ascii="Times New Roman" w:hAnsi="Times New Roman" w:cs="Times New Roman"/>
          <w:sz w:val="26"/>
          <w:szCs w:val="26"/>
        </w:rPr>
        <w:t xml:space="preserve"> pp. 134 – 143 (2010).</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[7] Kajenthini, G. An Investigation of The Various Factors Influence on Exports in Sri Lanka, </w:t>
      </w:r>
      <w:r>
        <w:rPr>
          <w:rFonts w:ascii="Times New Roman" w:hAnsi="Times New Roman" w:cs="Times New Roman"/>
          <w:i/>
          <w:sz w:val="26"/>
          <w:szCs w:val="26"/>
        </w:rPr>
        <w:t>The International Journal of Humanities &amp; Social Studies,</w:t>
      </w:r>
      <w:r>
        <w:rPr>
          <w:rFonts w:ascii="Times New Roman" w:hAnsi="Times New Roman" w:cs="Times New Roman"/>
          <w:sz w:val="26"/>
          <w:szCs w:val="26"/>
        </w:rPr>
        <w:t xml:space="preserve"> Vol 5 (8), pp. 70 – 75 (2017).</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[8] Osman, O.O. and Ozdal, K. Determinants of Turkey’s Citrus Exports: A Gravity Model Approach, </w:t>
      </w:r>
      <w:r>
        <w:rPr>
          <w:rFonts w:ascii="Times New Roman" w:hAnsi="Times New Roman" w:cs="Times New Roman"/>
          <w:i/>
          <w:sz w:val="26"/>
          <w:szCs w:val="26"/>
        </w:rPr>
        <w:t>New Medit,</w:t>
      </w:r>
      <w:r>
        <w:rPr>
          <w:rFonts w:ascii="Times New Roman" w:hAnsi="Times New Roman" w:cs="Times New Roman"/>
          <w:sz w:val="26"/>
          <w:szCs w:val="26"/>
        </w:rPr>
        <w:t xml:space="preserve"> pp. 37 – 42 (2016).</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[9] Ozgur, U. and Abdulakadir, S.M. Determinants of Export Performance in East Africa Countries, </w:t>
      </w:r>
      <w:r>
        <w:rPr>
          <w:rFonts w:ascii="Times New Roman" w:hAnsi="Times New Roman" w:cs="Times New Roman"/>
          <w:i/>
          <w:sz w:val="26"/>
          <w:szCs w:val="26"/>
        </w:rPr>
        <w:t>The IIER International Conference,</w:t>
      </w:r>
      <w:r>
        <w:rPr>
          <w:rFonts w:ascii="Times New Roman" w:hAnsi="Times New Roman" w:cs="Times New Roman"/>
          <w:sz w:val="26"/>
          <w:szCs w:val="26"/>
        </w:rPr>
        <w:t xml:space="preserve"> Warsaw, Poland (2018).</w:t>
      </w:r>
    </w:p>
    <w:p w:rsidR="00613160" w:rsidRPr="00613160" w:rsidRDefault="00613160" w:rsidP="008A75C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[10] </w:t>
      </w:r>
      <w:r w:rsidR="008A75C6">
        <w:rPr>
          <w:rFonts w:ascii="Times New Roman" w:hAnsi="Times New Roman" w:cs="Times New Roman"/>
          <w:sz w:val="26"/>
          <w:szCs w:val="26"/>
        </w:rPr>
        <w:t xml:space="preserve">Sotja, G.D., Abdi-Khalil, E., Alexander, R.P. and Micah, B.M. Determinants of Swaziland’s Sugar Export: A Gravity Model Approach, </w:t>
      </w:r>
      <w:r w:rsidR="008A75C6">
        <w:rPr>
          <w:rFonts w:ascii="Times New Roman" w:hAnsi="Times New Roman" w:cs="Times New Roman"/>
          <w:i/>
          <w:sz w:val="26"/>
          <w:szCs w:val="26"/>
        </w:rPr>
        <w:t>International Journal of Economics and Finance,</w:t>
      </w:r>
      <w:r w:rsidR="008A75C6">
        <w:rPr>
          <w:rFonts w:ascii="Times New Roman" w:hAnsi="Times New Roman" w:cs="Times New Roman"/>
          <w:sz w:val="26"/>
          <w:szCs w:val="26"/>
        </w:rPr>
        <w:t xml:space="preserve"> Vol 8, No. 10, pp. 71 – 81 (2016).</w:t>
      </w:r>
    </w:p>
    <w:p w:rsidR="00083897" w:rsidRPr="00BA59E5" w:rsidRDefault="00C64527" w:rsidP="00453B13">
      <w:pPr>
        <w:pStyle w:val="chng"/>
      </w:pPr>
      <w:r>
        <w:br w:type="page"/>
      </w:r>
      <w:bookmarkStart w:id="12" w:name="_Toc44683877"/>
      <w:r w:rsidR="00083897" w:rsidRPr="00BA59E5">
        <w:lastRenderedPageBreak/>
        <w:t>PHỤ LỤC</w:t>
      </w:r>
      <w:bookmarkEnd w:id="12"/>
    </w:p>
    <w:p w:rsidR="00530134" w:rsidRPr="00530134" w:rsidRDefault="00530134" w:rsidP="00083897">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t>PHỤ LỤC 1</w:t>
      </w:r>
    </w:p>
    <w:p w:rsidR="00530134" w:rsidRDefault="00530134">
      <w:pPr>
        <w:rPr>
          <w:rFonts w:ascii="Times New Roman" w:hAnsi="Times New Roman" w:cs="Times New Roman"/>
          <w:sz w:val="26"/>
          <w:szCs w:val="26"/>
        </w:rPr>
      </w:pPr>
      <w:r>
        <w:rPr>
          <w:rFonts w:ascii="Times New Roman" w:hAnsi="Times New Roman" w:cs="Times New Roman"/>
          <w:sz w:val="26"/>
          <w:szCs w:val="26"/>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2</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3</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4</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5</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6</w:t>
      </w:r>
    </w:p>
    <w:p w:rsidR="00530134" w:rsidRDefault="00530134" w:rsidP="00530134">
      <w:pPr>
        <w:spacing w:line="360" w:lineRule="auto"/>
        <w:jc w:val="center"/>
        <w:rPr>
          <w:rFonts w:ascii="Times New Roman" w:hAnsi="Times New Roman" w:cs="Times New Roman"/>
          <w:b/>
        </w:rPr>
      </w:pPr>
    </w:p>
    <w:p w:rsidR="00530134" w:rsidRDefault="00530134">
      <w:r>
        <w:br w:type="page"/>
      </w:r>
    </w:p>
    <w:p w:rsid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7</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8</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9</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10</w:t>
      </w:r>
    </w:p>
    <w:sectPr w:rsidR="00530134" w:rsidSect="00F35DBB">
      <w:headerReference w:type="default" r:id="rId14"/>
      <w:pgSz w:w="11907" w:h="16839" w:code="9"/>
      <w:pgMar w:top="1701" w:right="1134" w:bottom="170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D3C" w:rsidRDefault="00440D3C" w:rsidP="0050491F">
      <w:pPr>
        <w:spacing w:after="0" w:line="240" w:lineRule="auto"/>
      </w:pPr>
      <w:r>
        <w:separator/>
      </w:r>
    </w:p>
  </w:endnote>
  <w:endnote w:type="continuationSeparator" w:id="0">
    <w:p w:rsidR="00440D3C" w:rsidRDefault="00440D3C" w:rsidP="00504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Typewriter">
    <w:charset w:val="00"/>
    <w:family w:val="swiss"/>
    <w:pitch w:val="fixed"/>
    <w:sig w:usb0="01002B87" w:usb1="00000000" w:usb2="00000008" w:usb3="00000000" w:csb0="000100FF" w:csb1="00000000"/>
  </w:font>
  <w:font w:name="Marlett">
    <w:panose1 w:val="00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00007843" w:usb2="00000001" w:usb3="00000000" w:csb0="000001F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D3C" w:rsidRDefault="00440D3C" w:rsidP="0050491F">
      <w:pPr>
        <w:spacing w:after="0" w:line="240" w:lineRule="auto"/>
      </w:pPr>
      <w:r>
        <w:separator/>
      </w:r>
    </w:p>
  </w:footnote>
  <w:footnote w:type="continuationSeparator" w:id="0">
    <w:p w:rsidR="00440D3C" w:rsidRDefault="00440D3C" w:rsidP="005049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538953"/>
      <w:docPartObj>
        <w:docPartGallery w:val="Page Numbers (Top of Page)"/>
        <w:docPartUnique/>
      </w:docPartObj>
    </w:sdtPr>
    <w:sdtEndPr>
      <w:rPr>
        <w:rFonts w:ascii="Times New Roman" w:hAnsi="Times New Roman" w:cs="Times New Roman"/>
        <w:noProof/>
        <w:sz w:val="26"/>
        <w:szCs w:val="26"/>
      </w:rPr>
    </w:sdtEndPr>
    <w:sdtContent>
      <w:p w:rsidR="00782539" w:rsidRPr="00091143" w:rsidRDefault="00782539">
        <w:pPr>
          <w:pStyle w:val="Header"/>
          <w:jc w:val="center"/>
          <w:rPr>
            <w:rFonts w:ascii="Times New Roman" w:hAnsi="Times New Roman" w:cs="Times New Roman"/>
            <w:sz w:val="26"/>
            <w:szCs w:val="26"/>
          </w:rPr>
        </w:pPr>
        <w:r w:rsidRPr="00091143">
          <w:rPr>
            <w:rFonts w:ascii="Times New Roman" w:hAnsi="Times New Roman" w:cs="Times New Roman"/>
            <w:sz w:val="26"/>
            <w:szCs w:val="26"/>
          </w:rPr>
          <w:fldChar w:fldCharType="begin"/>
        </w:r>
        <w:r w:rsidRPr="00091143">
          <w:rPr>
            <w:rFonts w:ascii="Times New Roman" w:hAnsi="Times New Roman" w:cs="Times New Roman"/>
            <w:sz w:val="26"/>
            <w:szCs w:val="26"/>
          </w:rPr>
          <w:instrText xml:space="preserve"> PAGE   \* MERGEFORMAT </w:instrText>
        </w:r>
        <w:r w:rsidRPr="00091143">
          <w:rPr>
            <w:rFonts w:ascii="Times New Roman" w:hAnsi="Times New Roman" w:cs="Times New Roman"/>
            <w:sz w:val="26"/>
            <w:szCs w:val="26"/>
          </w:rPr>
          <w:fldChar w:fldCharType="separate"/>
        </w:r>
        <w:r w:rsidR="00DF1DB4">
          <w:rPr>
            <w:rFonts w:ascii="Times New Roman" w:hAnsi="Times New Roman" w:cs="Times New Roman"/>
            <w:noProof/>
            <w:sz w:val="26"/>
            <w:szCs w:val="26"/>
          </w:rPr>
          <w:t>2</w:t>
        </w:r>
        <w:r w:rsidRPr="00091143">
          <w:rPr>
            <w:rFonts w:ascii="Times New Roman" w:hAnsi="Times New Roman" w:cs="Times New Roman"/>
            <w:noProof/>
            <w:sz w:val="26"/>
            <w:szCs w:val="26"/>
          </w:rPr>
          <w:fldChar w:fldCharType="end"/>
        </w:r>
      </w:p>
    </w:sdtContent>
  </w:sdt>
  <w:p w:rsidR="00782539" w:rsidRDefault="007825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2EE"/>
    <w:multiLevelType w:val="multilevel"/>
    <w:tmpl w:val="2764B1B6"/>
    <w:lvl w:ilvl="0">
      <w:start w:val="1"/>
      <w:numFmt w:val="decimal"/>
      <w:lvlText w:val="%1."/>
      <w:lvlJc w:val="left"/>
      <w:pPr>
        <w:ind w:left="720" w:hanging="360"/>
      </w:pPr>
      <w:rPr>
        <w:rFonts w:hint="default"/>
        <w:b/>
      </w:rPr>
    </w:lvl>
    <w:lvl w:ilvl="1">
      <w:start w:val="1"/>
      <w:numFmt w:val="decimal"/>
      <w:isLgl/>
      <w:lvlText w:val="%1.%2"/>
      <w:lvlJc w:val="left"/>
      <w:pPr>
        <w:ind w:left="1185" w:hanging="645"/>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
    <w:nsid w:val="018A42D3"/>
    <w:multiLevelType w:val="hybridMultilevel"/>
    <w:tmpl w:val="8FBA6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
    <w:nsid w:val="04684C5F"/>
    <w:multiLevelType w:val="hybridMultilevel"/>
    <w:tmpl w:val="8BAE1A72"/>
    <w:lvl w:ilvl="0" w:tplc="393ABB2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3251B4"/>
    <w:multiLevelType w:val="hybridMultilevel"/>
    <w:tmpl w:val="86FE4D30"/>
    <w:lvl w:ilvl="0" w:tplc="88E409E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BF71D2"/>
    <w:multiLevelType w:val="hybridMultilevel"/>
    <w:tmpl w:val="16A04790"/>
    <w:lvl w:ilvl="0" w:tplc="010C7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EC7278"/>
    <w:multiLevelType w:val="multilevel"/>
    <w:tmpl w:val="84A2BCC6"/>
    <w:lvl w:ilvl="0">
      <w:start w:val="1"/>
      <w:numFmt w:val="none"/>
      <w:lvlText w:val=""/>
      <w:lvlJc w:val="left"/>
      <w:pPr>
        <w:ind w:left="432" w:hanging="432"/>
      </w:pPr>
      <w:rPr>
        <w:rFonts w:ascii="Times New Roman" w:hAnsi="Times New Roman" w:hint="default"/>
        <w:b/>
        <w:i w:val="0"/>
        <w:caps/>
        <w:sz w:val="26"/>
      </w:rPr>
    </w:lvl>
    <w:lvl w:ilvl="1">
      <w:start w:val="1"/>
      <w:numFmt w:val="decimal"/>
      <w:pStyle w:val="Heading2"/>
      <w:lvlText w:val="%1Chương %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
      <w:lvlJc w:val="left"/>
      <w:pPr>
        <w:ind w:left="864" w:hanging="864"/>
      </w:pPr>
      <w:rPr>
        <w:rFonts w:hint="default"/>
      </w:rPr>
    </w:lvl>
    <w:lvl w:ilvl="5">
      <w:start w:val="1"/>
      <w:numFmt w:val="decimal"/>
      <w:lvlText w:val="%1"/>
      <w:lvlJc w:val="left"/>
      <w:pPr>
        <w:ind w:left="1152" w:hanging="1152"/>
      </w:pPr>
      <w:rPr>
        <w:rFonts w:hint="default"/>
      </w:rPr>
    </w:lvl>
    <w:lvl w:ilvl="6">
      <w:start w:val="1"/>
      <w:numFmt w:val="decimal"/>
      <w:lvlText w:val="%1"/>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0C2B7E4C"/>
    <w:multiLevelType w:val="hybridMultilevel"/>
    <w:tmpl w:val="49209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7E5801"/>
    <w:multiLevelType w:val="hybridMultilevel"/>
    <w:tmpl w:val="29F4C1FC"/>
    <w:lvl w:ilvl="0" w:tplc="EB3E593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440F0C"/>
    <w:multiLevelType w:val="hybridMultilevel"/>
    <w:tmpl w:val="D42C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3D61F7"/>
    <w:multiLevelType w:val="hybridMultilevel"/>
    <w:tmpl w:val="45ECDC54"/>
    <w:lvl w:ilvl="0" w:tplc="5C5A799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684FFE"/>
    <w:multiLevelType w:val="hybridMultilevel"/>
    <w:tmpl w:val="A71098AE"/>
    <w:lvl w:ilvl="0" w:tplc="C64E1418">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11">
    <w:nsid w:val="1EC232C9"/>
    <w:multiLevelType w:val="hybridMultilevel"/>
    <w:tmpl w:val="695C83B2"/>
    <w:lvl w:ilvl="0" w:tplc="CBBC66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1569CC"/>
    <w:multiLevelType w:val="hybridMultilevel"/>
    <w:tmpl w:val="377E5FF2"/>
    <w:lvl w:ilvl="0" w:tplc="4490D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E0385B"/>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DC0934"/>
    <w:multiLevelType w:val="hybridMultilevel"/>
    <w:tmpl w:val="1BF03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C15F25"/>
    <w:multiLevelType w:val="hybridMultilevel"/>
    <w:tmpl w:val="54D01894"/>
    <w:lvl w:ilvl="0" w:tplc="393ABB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F1655F"/>
    <w:multiLevelType w:val="multilevel"/>
    <w:tmpl w:val="8626CCC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DF37903"/>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B30EF7"/>
    <w:multiLevelType w:val="multilevel"/>
    <w:tmpl w:val="7458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571B46"/>
    <w:multiLevelType w:val="hybridMultilevel"/>
    <w:tmpl w:val="A872CA22"/>
    <w:lvl w:ilvl="0" w:tplc="C2DCEA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4FE3CA9"/>
    <w:multiLevelType w:val="hybridMultilevel"/>
    <w:tmpl w:val="CF4635A6"/>
    <w:lvl w:ilvl="0" w:tplc="4AF8831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33213B"/>
    <w:multiLevelType w:val="hybridMultilevel"/>
    <w:tmpl w:val="D340F108"/>
    <w:lvl w:ilvl="0" w:tplc="877AFB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C73F9F"/>
    <w:multiLevelType w:val="hybridMultilevel"/>
    <w:tmpl w:val="80D6218A"/>
    <w:lvl w:ilvl="0" w:tplc="459A8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9B4D3D"/>
    <w:multiLevelType w:val="hybridMultilevel"/>
    <w:tmpl w:val="C60A0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681366"/>
    <w:multiLevelType w:val="hybridMultilevel"/>
    <w:tmpl w:val="5BE288EC"/>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CD6A5F"/>
    <w:multiLevelType w:val="hybridMultilevel"/>
    <w:tmpl w:val="397C9C24"/>
    <w:lvl w:ilvl="0" w:tplc="CEFAE2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6">
    <w:nsid w:val="4B820C12"/>
    <w:multiLevelType w:val="hybridMultilevel"/>
    <w:tmpl w:val="80329F30"/>
    <w:lvl w:ilvl="0" w:tplc="2D906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A0791E"/>
    <w:multiLevelType w:val="hybridMultilevel"/>
    <w:tmpl w:val="84FAC8E6"/>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14514B8"/>
    <w:multiLevelType w:val="hybridMultilevel"/>
    <w:tmpl w:val="93547DDC"/>
    <w:lvl w:ilvl="0" w:tplc="97423A4A">
      <w:start w:val="2"/>
      <w:numFmt w:val="bullet"/>
      <w:lvlText w:val="-"/>
      <w:lvlJc w:val="left"/>
      <w:pPr>
        <w:ind w:left="1545" w:hanging="360"/>
      </w:pPr>
      <w:rPr>
        <w:rFonts w:ascii="Times New Roman" w:eastAsiaTheme="minorHAnsi" w:hAnsi="Times New Roman" w:cs="Times New Roman"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9">
    <w:nsid w:val="572B53E9"/>
    <w:multiLevelType w:val="hybridMultilevel"/>
    <w:tmpl w:val="CCB614A0"/>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7CD1410"/>
    <w:multiLevelType w:val="hybridMultilevel"/>
    <w:tmpl w:val="D9FE83D2"/>
    <w:lvl w:ilvl="0" w:tplc="38C68D1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D86B20"/>
    <w:multiLevelType w:val="hybridMultilevel"/>
    <w:tmpl w:val="284A281E"/>
    <w:lvl w:ilvl="0" w:tplc="8718410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6F211A"/>
    <w:multiLevelType w:val="hybridMultilevel"/>
    <w:tmpl w:val="880E14B6"/>
    <w:lvl w:ilvl="0" w:tplc="AC387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1026DD"/>
    <w:multiLevelType w:val="multilevel"/>
    <w:tmpl w:val="678A97C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61D904BF"/>
    <w:multiLevelType w:val="hybridMultilevel"/>
    <w:tmpl w:val="D8B88E6E"/>
    <w:lvl w:ilvl="0" w:tplc="556A4420">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69164669"/>
    <w:multiLevelType w:val="hybridMultilevel"/>
    <w:tmpl w:val="3D80CD58"/>
    <w:lvl w:ilvl="0" w:tplc="D2C456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9E53A71"/>
    <w:multiLevelType w:val="multilevel"/>
    <w:tmpl w:val="8BB6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D10A21"/>
    <w:multiLevelType w:val="hybridMultilevel"/>
    <w:tmpl w:val="9794A3C6"/>
    <w:lvl w:ilvl="0" w:tplc="55089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583F85"/>
    <w:multiLevelType w:val="hybridMultilevel"/>
    <w:tmpl w:val="CF2EB2CE"/>
    <w:lvl w:ilvl="0" w:tplc="D130A0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C141C8"/>
    <w:multiLevelType w:val="hybridMultilevel"/>
    <w:tmpl w:val="326601B0"/>
    <w:lvl w:ilvl="0" w:tplc="7FC8974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9E4E20"/>
    <w:multiLevelType w:val="hybridMultilevel"/>
    <w:tmpl w:val="9746F730"/>
    <w:lvl w:ilvl="0" w:tplc="A268E9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E485E8C"/>
    <w:multiLevelType w:val="multilevel"/>
    <w:tmpl w:val="CD32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BE6F61"/>
    <w:multiLevelType w:val="multilevel"/>
    <w:tmpl w:val="3CC009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8"/>
  </w:num>
  <w:num w:numId="3">
    <w:abstractNumId w:val="18"/>
  </w:num>
  <w:num w:numId="4">
    <w:abstractNumId w:val="41"/>
  </w:num>
  <w:num w:numId="5">
    <w:abstractNumId w:val="36"/>
  </w:num>
  <w:num w:numId="6">
    <w:abstractNumId w:val="21"/>
  </w:num>
  <w:num w:numId="7">
    <w:abstractNumId w:val="42"/>
  </w:num>
  <w:num w:numId="8">
    <w:abstractNumId w:val="34"/>
  </w:num>
  <w:num w:numId="9">
    <w:abstractNumId w:val="34"/>
  </w:num>
  <w:num w:numId="10">
    <w:abstractNumId w:val="29"/>
  </w:num>
  <w:num w:numId="11">
    <w:abstractNumId w:val="27"/>
  </w:num>
  <w:num w:numId="12">
    <w:abstractNumId w:val="14"/>
  </w:num>
  <w:num w:numId="13">
    <w:abstractNumId w:val="23"/>
  </w:num>
  <w:num w:numId="14">
    <w:abstractNumId w:val="33"/>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
  </w:num>
  <w:num w:numId="21">
    <w:abstractNumId w:val="25"/>
  </w:num>
  <w:num w:numId="22">
    <w:abstractNumId w:val="6"/>
  </w:num>
  <w:num w:numId="23">
    <w:abstractNumId w:val="11"/>
  </w:num>
  <w:num w:numId="24">
    <w:abstractNumId w:val="8"/>
  </w:num>
  <w:num w:numId="25">
    <w:abstractNumId w:val="37"/>
  </w:num>
  <w:num w:numId="26">
    <w:abstractNumId w:val="4"/>
  </w:num>
  <w:num w:numId="27">
    <w:abstractNumId w:val="22"/>
  </w:num>
  <w:num w:numId="28">
    <w:abstractNumId w:val="7"/>
  </w:num>
  <w:num w:numId="29">
    <w:abstractNumId w:val="12"/>
  </w:num>
  <w:num w:numId="30">
    <w:abstractNumId w:val="9"/>
  </w:num>
  <w:num w:numId="31">
    <w:abstractNumId w:val="32"/>
  </w:num>
  <w:num w:numId="32">
    <w:abstractNumId w:val="26"/>
  </w:num>
  <w:num w:numId="33">
    <w:abstractNumId w:val="19"/>
  </w:num>
  <w:num w:numId="34">
    <w:abstractNumId w:val="35"/>
  </w:num>
  <w:num w:numId="35">
    <w:abstractNumId w:val="40"/>
  </w:num>
  <w:num w:numId="36">
    <w:abstractNumId w:val="17"/>
  </w:num>
  <w:num w:numId="37">
    <w:abstractNumId w:val="13"/>
  </w:num>
  <w:num w:numId="38">
    <w:abstractNumId w:val="38"/>
  </w:num>
  <w:num w:numId="39">
    <w:abstractNumId w:val="30"/>
  </w:num>
  <w:num w:numId="40">
    <w:abstractNumId w:val="3"/>
  </w:num>
  <w:num w:numId="41">
    <w:abstractNumId w:val="15"/>
  </w:num>
  <w:num w:numId="42">
    <w:abstractNumId w:val="16"/>
  </w:num>
  <w:num w:numId="43">
    <w:abstractNumId w:val="2"/>
  </w:num>
  <w:num w:numId="44">
    <w:abstractNumId w:val="31"/>
  </w:num>
  <w:num w:numId="45">
    <w:abstractNumId w:val="20"/>
  </w:num>
  <w:num w:numId="46">
    <w:abstractNumId w:val="2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C60CE"/>
    <w:rsid w:val="00005DAD"/>
    <w:rsid w:val="00006530"/>
    <w:rsid w:val="00013662"/>
    <w:rsid w:val="00016888"/>
    <w:rsid w:val="000179E6"/>
    <w:rsid w:val="00033921"/>
    <w:rsid w:val="000350C7"/>
    <w:rsid w:val="00035CF2"/>
    <w:rsid w:val="000417FA"/>
    <w:rsid w:val="0004205F"/>
    <w:rsid w:val="00042AD8"/>
    <w:rsid w:val="00044501"/>
    <w:rsid w:val="000512CC"/>
    <w:rsid w:val="0005393F"/>
    <w:rsid w:val="00055E82"/>
    <w:rsid w:val="00060B01"/>
    <w:rsid w:val="0006735C"/>
    <w:rsid w:val="00073E29"/>
    <w:rsid w:val="00077676"/>
    <w:rsid w:val="00081C7B"/>
    <w:rsid w:val="00083897"/>
    <w:rsid w:val="0008515E"/>
    <w:rsid w:val="00087821"/>
    <w:rsid w:val="00091143"/>
    <w:rsid w:val="00093245"/>
    <w:rsid w:val="00094093"/>
    <w:rsid w:val="00094444"/>
    <w:rsid w:val="0009507D"/>
    <w:rsid w:val="00095822"/>
    <w:rsid w:val="000C0652"/>
    <w:rsid w:val="000C1E7F"/>
    <w:rsid w:val="000C3B0E"/>
    <w:rsid w:val="000C4954"/>
    <w:rsid w:val="000C6100"/>
    <w:rsid w:val="000C672D"/>
    <w:rsid w:val="000C7CDC"/>
    <w:rsid w:val="000D3278"/>
    <w:rsid w:val="000D5918"/>
    <w:rsid w:val="000E06D3"/>
    <w:rsid w:val="000E2517"/>
    <w:rsid w:val="000E301C"/>
    <w:rsid w:val="000E738C"/>
    <w:rsid w:val="000F2954"/>
    <w:rsid w:val="000F36B6"/>
    <w:rsid w:val="001006B1"/>
    <w:rsid w:val="0010133E"/>
    <w:rsid w:val="00102C9B"/>
    <w:rsid w:val="001219B8"/>
    <w:rsid w:val="00127376"/>
    <w:rsid w:val="00130659"/>
    <w:rsid w:val="001318D1"/>
    <w:rsid w:val="0014357C"/>
    <w:rsid w:val="00144484"/>
    <w:rsid w:val="00154634"/>
    <w:rsid w:val="001558BC"/>
    <w:rsid w:val="00155CC5"/>
    <w:rsid w:val="00161652"/>
    <w:rsid w:val="001624C2"/>
    <w:rsid w:val="00165FB8"/>
    <w:rsid w:val="0017237A"/>
    <w:rsid w:val="00172C0B"/>
    <w:rsid w:val="00172EEE"/>
    <w:rsid w:val="001750E2"/>
    <w:rsid w:val="00175ED0"/>
    <w:rsid w:val="00184123"/>
    <w:rsid w:val="00194C4B"/>
    <w:rsid w:val="001963AB"/>
    <w:rsid w:val="001A1A37"/>
    <w:rsid w:val="001A4539"/>
    <w:rsid w:val="001A5CDD"/>
    <w:rsid w:val="001B13F0"/>
    <w:rsid w:val="001B405D"/>
    <w:rsid w:val="001B4143"/>
    <w:rsid w:val="001B6C31"/>
    <w:rsid w:val="001C23EC"/>
    <w:rsid w:val="001C6085"/>
    <w:rsid w:val="001D02E5"/>
    <w:rsid w:val="001D5665"/>
    <w:rsid w:val="001D5817"/>
    <w:rsid w:val="001F1D80"/>
    <w:rsid w:val="001F3BE4"/>
    <w:rsid w:val="001F7A07"/>
    <w:rsid w:val="00214587"/>
    <w:rsid w:val="0022160D"/>
    <w:rsid w:val="00222DF9"/>
    <w:rsid w:val="0022447E"/>
    <w:rsid w:val="00227549"/>
    <w:rsid w:val="002278D5"/>
    <w:rsid w:val="00233BD9"/>
    <w:rsid w:val="00234526"/>
    <w:rsid w:val="002368C6"/>
    <w:rsid w:val="00237D74"/>
    <w:rsid w:val="002419C6"/>
    <w:rsid w:val="00251657"/>
    <w:rsid w:val="00256525"/>
    <w:rsid w:val="00257A0A"/>
    <w:rsid w:val="002602E1"/>
    <w:rsid w:val="00272966"/>
    <w:rsid w:val="0027653B"/>
    <w:rsid w:val="00276D98"/>
    <w:rsid w:val="00280559"/>
    <w:rsid w:val="00283E28"/>
    <w:rsid w:val="0028740E"/>
    <w:rsid w:val="00294C47"/>
    <w:rsid w:val="0029715A"/>
    <w:rsid w:val="00297378"/>
    <w:rsid w:val="002A000E"/>
    <w:rsid w:val="002A19B7"/>
    <w:rsid w:val="002A2A82"/>
    <w:rsid w:val="002A309F"/>
    <w:rsid w:val="002A3FBD"/>
    <w:rsid w:val="002B29B7"/>
    <w:rsid w:val="002B2A7F"/>
    <w:rsid w:val="002B2EB4"/>
    <w:rsid w:val="002B6F58"/>
    <w:rsid w:val="002C5962"/>
    <w:rsid w:val="002D2641"/>
    <w:rsid w:val="002E0E9E"/>
    <w:rsid w:val="002E37E1"/>
    <w:rsid w:val="002F1E52"/>
    <w:rsid w:val="002F31AE"/>
    <w:rsid w:val="002F47EC"/>
    <w:rsid w:val="002F58C7"/>
    <w:rsid w:val="00301EE6"/>
    <w:rsid w:val="00305508"/>
    <w:rsid w:val="00311663"/>
    <w:rsid w:val="003142EF"/>
    <w:rsid w:val="0031639D"/>
    <w:rsid w:val="0031781C"/>
    <w:rsid w:val="00322972"/>
    <w:rsid w:val="00323630"/>
    <w:rsid w:val="0032501F"/>
    <w:rsid w:val="003340DE"/>
    <w:rsid w:val="0033479D"/>
    <w:rsid w:val="0033786C"/>
    <w:rsid w:val="00345139"/>
    <w:rsid w:val="003548BA"/>
    <w:rsid w:val="0035585F"/>
    <w:rsid w:val="003562BD"/>
    <w:rsid w:val="00360DB6"/>
    <w:rsid w:val="003624C7"/>
    <w:rsid w:val="00364522"/>
    <w:rsid w:val="00373880"/>
    <w:rsid w:val="00376F3F"/>
    <w:rsid w:val="0037753F"/>
    <w:rsid w:val="00390C3F"/>
    <w:rsid w:val="003A034D"/>
    <w:rsid w:val="003B102C"/>
    <w:rsid w:val="003C46EC"/>
    <w:rsid w:val="003C54F1"/>
    <w:rsid w:val="003C5E5B"/>
    <w:rsid w:val="003C6685"/>
    <w:rsid w:val="003C6A76"/>
    <w:rsid w:val="003D3A4A"/>
    <w:rsid w:val="003D451C"/>
    <w:rsid w:val="003E085B"/>
    <w:rsid w:val="003E517F"/>
    <w:rsid w:val="003F3BD1"/>
    <w:rsid w:val="0040228A"/>
    <w:rsid w:val="00405EB4"/>
    <w:rsid w:val="0040782A"/>
    <w:rsid w:val="00410EC0"/>
    <w:rsid w:val="00411E53"/>
    <w:rsid w:val="0041241D"/>
    <w:rsid w:val="004211C5"/>
    <w:rsid w:val="004227FE"/>
    <w:rsid w:val="00424F9B"/>
    <w:rsid w:val="0043008F"/>
    <w:rsid w:val="00430849"/>
    <w:rsid w:val="0043370E"/>
    <w:rsid w:val="00440D3C"/>
    <w:rsid w:val="00442198"/>
    <w:rsid w:val="004431A4"/>
    <w:rsid w:val="004450C1"/>
    <w:rsid w:val="004536D6"/>
    <w:rsid w:val="00453B13"/>
    <w:rsid w:val="004547DF"/>
    <w:rsid w:val="00457BAB"/>
    <w:rsid w:val="00460852"/>
    <w:rsid w:val="00460BC6"/>
    <w:rsid w:val="00464DFB"/>
    <w:rsid w:val="00470F5C"/>
    <w:rsid w:val="00485E67"/>
    <w:rsid w:val="00491701"/>
    <w:rsid w:val="00495EFF"/>
    <w:rsid w:val="00496E3C"/>
    <w:rsid w:val="004A1AFF"/>
    <w:rsid w:val="004A7FAB"/>
    <w:rsid w:val="004B1B8D"/>
    <w:rsid w:val="004B33DF"/>
    <w:rsid w:val="004B3BC7"/>
    <w:rsid w:val="004C1CE9"/>
    <w:rsid w:val="004D5B93"/>
    <w:rsid w:val="004D62D9"/>
    <w:rsid w:val="004D7E0F"/>
    <w:rsid w:val="004E3446"/>
    <w:rsid w:val="004E692E"/>
    <w:rsid w:val="004E6BF0"/>
    <w:rsid w:val="00502DC4"/>
    <w:rsid w:val="005036BC"/>
    <w:rsid w:val="0050491F"/>
    <w:rsid w:val="00510B0E"/>
    <w:rsid w:val="00515307"/>
    <w:rsid w:val="00524C90"/>
    <w:rsid w:val="00525BFF"/>
    <w:rsid w:val="00530134"/>
    <w:rsid w:val="00533EC0"/>
    <w:rsid w:val="00540C99"/>
    <w:rsid w:val="00540F3E"/>
    <w:rsid w:val="00543D46"/>
    <w:rsid w:val="0054436D"/>
    <w:rsid w:val="00547E84"/>
    <w:rsid w:val="00547F22"/>
    <w:rsid w:val="00560B9A"/>
    <w:rsid w:val="00563030"/>
    <w:rsid w:val="00564386"/>
    <w:rsid w:val="00572782"/>
    <w:rsid w:val="00572A03"/>
    <w:rsid w:val="0057322D"/>
    <w:rsid w:val="00581DCF"/>
    <w:rsid w:val="00594ADA"/>
    <w:rsid w:val="00594BC0"/>
    <w:rsid w:val="00595D60"/>
    <w:rsid w:val="005A066F"/>
    <w:rsid w:val="005A150F"/>
    <w:rsid w:val="005A1690"/>
    <w:rsid w:val="005A26CF"/>
    <w:rsid w:val="005A2770"/>
    <w:rsid w:val="005A7BC3"/>
    <w:rsid w:val="005B3212"/>
    <w:rsid w:val="005B35E5"/>
    <w:rsid w:val="005B4C47"/>
    <w:rsid w:val="005B63FC"/>
    <w:rsid w:val="005C2639"/>
    <w:rsid w:val="005D6126"/>
    <w:rsid w:val="005D6427"/>
    <w:rsid w:val="005D6819"/>
    <w:rsid w:val="005E02CF"/>
    <w:rsid w:val="005F7A7F"/>
    <w:rsid w:val="00600458"/>
    <w:rsid w:val="00612648"/>
    <w:rsid w:val="00613160"/>
    <w:rsid w:val="006223CB"/>
    <w:rsid w:val="006224F3"/>
    <w:rsid w:val="006323D0"/>
    <w:rsid w:val="00642334"/>
    <w:rsid w:val="00642BAB"/>
    <w:rsid w:val="00651C96"/>
    <w:rsid w:val="00657637"/>
    <w:rsid w:val="00657739"/>
    <w:rsid w:val="00663293"/>
    <w:rsid w:val="00666017"/>
    <w:rsid w:val="0066742A"/>
    <w:rsid w:val="00674C31"/>
    <w:rsid w:val="00675259"/>
    <w:rsid w:val="00676B30"/>
    <w:rsid w:val="00684A16"/>
    <w:rsid w:val="0069069A"/>
    <w:rsid w:val="006943B7"/>
    <w:rsid w:val="00696307"/>
    <w:rsid w:val="006A0645"/>
    <w:rsid w:val="006B7D16"/>
    <w:rsid w:val="006C0D7E"/>
    <w:rsid w:val="006C5696"/>
    <w:rsid w:val="006D2E8F"/>
    <w:rsid w:val="006E056A"/>
    <w:rsid w:val="006E7A94"/>
    <w:rsid w:val="006F3FDB"/>
    <w:rsid w:val="00701187"/>
    <w:rsid w:val="00702107"/>
    <w:rsid w:val="00704399"/>
    <w:rsid w:val="00713AC7"/>
    <w:rsid w:val="007206FC"/>
    <w:rsid w:val="00724064"/>
    <w:rsid w:val="00725A12"/>
    <w:rsid w:val="007304E1"/>
    <w:rsid w:val="007336D3"/>
    <w:rsid w:val="00735891"/>
    <w:rsid w:val="00750FA9"/>
    <w:rsid w:val="00750FEE"/>
    <w:rsid w:val="007646DD"/>
    <w:rsid w:val="007747C3"/>
    <w:rsid w:val="00775DC5"/>
    <w:rsid w:val="00776F8F"/>
    <w:rsid w:val="007810F1"/>
    <w:rsid w:val="00782525"/>
    <w:rsid w:val="00782539"/>
    <w:rsid w:val="0078447F"/>
    <w:rsid w:val="00785554"/>
    <w:rsid w:val="00787059"/>
    <w:rsid w:val="0079523A"/>
    <w:rsid w:val="007975FB"/>
    <w:rsid w:val="007A3327"/>
    <w:rsid w:val="007A376B"/>
    <w:rsid w:val="007B36AD"/>
    <w:rsid w:val="007B58E9"/>
    <w:rsid w:val="007C7F60"/>
    <w:rsid w:val="007D2EC4"/>
    <w:rsid w:val="007D3E86"/>
    <w:rsid w:val="007D7552"/>
    <w:rsid w:val="007D7580"/>
    <w:rsid w:val="007E414F"/>
    <w:rsid w:val="007E7358"/>
    <w:rsid w:val="007F7BD2"/>
    <w:rsid w:val="008111E6"/>
    <w:rsid w:val="0081301B"/>
    <w:rsid w:val="00827FB8"/>
    <w:rsid w:val="00847DA8"/>
    <w:rsid w:val="00854C0B"/>
    <w:rsid w:val="008647F9"/>
    <w:rsid w:val="00865105"/>
    <w:rsid w:val="008861A0"/>
    <w:rsid w:val="00890F9E"/>
    <w:rsid w:val="008944E9"/>
    <w:rsid w:val="0089736B"/>
    <w:rsid w:val="008A38FE"/>
    <w:rsid w:val="008A5F1E"/>
    <w:rsid w:val="008A7130"/>
    <w:rsid w:val="008A75C6"/>
    <w:rsid w:val="008A7C3F"/>
    <w:rsid w:val="008B7EF1"/>
    <w:rsid w:val="008D7C9E"/>
    <w:rsid w:val="008E110D"/>
    <w:rsid w:val="008E2D35"/>
    <w:rsid w:val="008E7244"/>
    <w:rsid w:val="008F657B"/>
    <w:rsid w:val="00913AF9"/>
    <w:rsid w:val="00923499"/>
    <w:rsid w:val="00925CF4"/>
    <w:rsid w:val="009265CC"/>
    <w:rsid w:val="0092677D"/>
    <w:rsid w:val="0092779B"/>
    <w:rsid w:val="00930B03"/>
    <w:rsid w:val="00936F93"/>
    <w:rsid w:val="00941BE8"/>
    <w:rsid w:val="00942523"/>
    <w:rsid w:val="0094502B"/>
    <w:rsid w:val="0096174D"/>
    <w:rsid w:val="0097147F"/>
    <w:rsid w:val="00971FAC"/>
    <w:rsid w:val="00975CD5"/>
    <w:rsid w:val="0097644E"/>
    <w:rsid w:val="00991D13"/>
    <w:rsid w:val="0099694E"/>
    <w:rsid w:val="009A67B6"/>
    <w:rsid w:val="009A6A28"/>
    <w:rsid w:val="009B0C57"/>
    <w:rsid w:val="009B253D"/>
    <w:rsid w:val="009C3808"/>
    <w:rsid w:val="009C60CE"/>
    <w:rsid w:val="009C72E4"/>
    <w:rsid w:val="009D1C9B"/>
    <w:rsid w:val="009D2F92"/>
    <w:rsid w:val="009D3D10"/>
    <w:rsid w:val="009D42DD"/>
    <w:rsid w:val="009D6748"/>
    <w:rsid w:val="009E2785"/>
    <w:rsid w:val="00A024C1"/>
    <w:rsid w:val="00A05656"/>
    <w:rsid w:val="00A1132F"/>
    <w:rsid w:val="00A2351F"/>
    <w:rsid w:val="00A273BD"/>
    <w:rsid w:val="00A35320"/>
    <w:rsid w:val="00A35763"/>
    <w:rsid w:val="00A36F6C"/>
    <w:rsid w:val="00A378C8"/>
    <w:rsid w:val="00A50022"/>
    <w:rsid w:val="00A51542"/>
    <w:rsid w:val="00A56610"/>
    <w:rsid w:val="00A57DEC"/>
    <w:rsid w:val="00A62B28"/>
    <w:rsid w:val="00A63B4A"/>
    <w:rsid w:val="00A65E35"/>
    <w:rsid w:val="00A67E1B"/>
    <w:rsid w:val="00A7544D"/>
    <w:rsid w:val="00A75F10"/>
    <w:rsid w:val="00A767E5"/>
    <w:rsid w:val="00A76E98"/>
    <w:rsid w:val="00A83378"/>
    <w:rsid w:val="00A83D8D"/>
    <w:rsid w:val="00A86800"/>
    <w:rsid w:val="00A912C9"/>
    <w:rsid w:val="00AA18F7"/>
    <w:rsid w:val="00AA1944"/>
    <w:rsid w:val="00AA2D47"/>
    <w:rsid w:val="00AA4D30"/>
    <w:rsid w:val="00AB13C6"/>
    <w:rsid w:val="00AB4978"/>
    <w:rsid w:val="00AB4FC8"/>
    <w:rsid w:val="00AB630B"/>
    <w:rsid w:val="00AC1170"/>
    <w:rsid w:val="00AD4A4D"/>
    <w:rsid w:val="00AE1D14"/>
    <w:rsid w:val="00AE2AC2"/>
    <w:rsid w:val="00AE62EB"/>
    <w:rsid w:val="00AE656F"/>
    <w:rsid w:val="00AE77D1"/>
    <w:rsid w:val="00AF385E"/>
    <w:rsid w:val="00B01BF0"/>
    <w:rsid w:val="00B13D84"/>
    <w:rsid w:val="00B2058B"/>
    <w:rsid w:val="00B212FF"/>
    <w:rsid w:val="00B26B8B"/>
    <w:rsid w:val="00B3129A"/>
    <w:rsid w:val="00B34665"/>
    <w:rsid w:val="00B3607C"/>
    <w:rsid w:val="00B4605D"/>
    <w:rsid w:val="00B52076"/>
    <w:rsid w:val="00B57B02"/>
    <w:rsid w:val="00B71EA2"/>
    <w:rsid w:val="00B73C1C"/>
    <w:rsid w:val="00B779F5"/>
    <w:rsid w:val="00B80A08"/>
    <w:rsid w:val="00B813AB"/>
    <w:rsid w:val="00B8733A"/>
    <w:rsid w:val="00B9279E"/>
    <w:rsid w:val="00B952CA"/>
    <w:rsid w:val="00B97BB8"/>
    <w:rsid w:val="00BA0ED2"/>
    <w:rsid w:val="00BA22C9"/>
    <w:rsid w:val="00BA478C"/>
    <w:rsid w:val="00BA59E5"/>
    <w:rsid w:val="00BB03C8"/>
    <w:rsid w:val="00BB58CC"/>
    <w:rsid w:val="00BC7926"/>
    <w:rsid w:val="00BC7BDF"/>
    <w:rsid w:val="00BD2DAD"/>
    <w:rsid w:val="00BD2FF2"/>
    <w:rsid w:val="00BE32C3"/>
    <w:rsid w:val="00BE3C9B"/>
    <w:rsid w:val="00BF11C5"/>
    <w:rsid w:val="00BF4B12"/>
    <w:rsid w:val="00BF4E72"/>
    <w:rsid w:val="00BF75D0"/>
    <w:rsid w:val="00C16FBC"/>
    <w:rsid w:val="00C207C8"/>
    <w:rsid w:val="00C23DCC"/>
    <w:rsid w:val="00C24AF7"/>
    <w:rsid w:val="00C25A2E"/>
    <w:rsid w:val="00C3023A"/>
    <w:rsid w:val="00C330D7"/>
    <w:rsid w:val="00C34EC0"/>
    <w:rsid w:val="00C416DA"/>
    <w:rsid w:val="00C439C8"/>
    <w:rsid w:val="00C43D66"/>
    <w:rsid w:val="00C47317"/>
    <w:rsid w:val="00C50A12"/>
    <w:rsid w:val="00C52BE7"/>
    <w:rsid w:val="00C55521"/>
    <w:rsid w:val="00C575D6"/>
    <w:rsid w:val="00C64527"/>
    <w:rsid w:val="00C64C41"/>
    <w:rsid w:val="00C76146"/>
    <w:rsid w:val="00C77206"/>
    <w:rsid w:val="00C87821"/>
    <w:rsid w:val="00C925CB"/>
    <w:rsid w:val="00C93811"/>
    <w:rsid w:val="00CA2B47"/>
    <w:rsid w:val="00CB290C"/>
    <w:rsid w:val="00CC021A"/>
    <w:rsid w:val="00CC06C1"/>
    <w:rsid w:val="00CC2212"/>
    <w:rsid w:val="00CD1371"/>
    <w:rsid w:val="00CD2467"/>
    <w:rsid w:val="00CD54F0"/>
    <w:rsid w:val="00CD60E8"/>
    <w:rsid w:val="00CD7731"/>
    <w:rsid w:val="00CE0DE1"/>
    <w:rsid w:val="00CF0F57"/>
    <w:rsid w:val="00CF1685"/>
    <w:rsid w:val="00D047BA"/>
    <w:rsid w:val="00D06184"/>
    <w:rsid w:val="00D13743"/>
    <w:rsid w:val="00D2132E"/>
    <w:rsid w:val="00D2356C"/>
    <w:rsid w:val="00D27AD4"/>
    <w:rsid w:val="00D31A31"/>
    <w:rsid w:val="00D4111E"/>
    <w:rsid w:val="00D4131A"/>
    <w:rsid w:val="00D43755"/>
    <w:rsid w:val="00D45439"/>
    <w:rsid w:val="00D52909"/>
    <w:rsid w:val="00D5775D"/>
    <w:rsid w:val="00D6088D"/>
    <w:rsid w:val="00D611D8"/>
    <w:rsid w:val="00D61ACC"/>
    <w:rsid w:val="00D62A74"/>
    <w:rsid w:val="00D66392"/>
    <w:rsid w:val="00D67485"/>
    <w:rsid w:val="00D73729"/>
    <w:rsid w:val="00D81296"/>
    <w:rsid w:val="00D85833"/>
    <w:rsid w:val="00D86F74"/>
    <w:rsid w:val="00D93BD6"/>
    <w:rsid w:val="00D96968"/>
    <w:rsid w:val="00DA2CFC"/>
    <w:rsid w:val="00DA54D0"/>
    <w:rsid w:val="00DB0C55"/>
    <w:rsid w:val="00DB4625"/>
    <w:rsid w:val="00DB4F44"/>
    <w:rsid w:val="00DB5108"/>
    <w:rsid w:val="00DB543C"/>
    <w:rsid w:val="00DB5450"/>
    <w:rsid w:val="00DB662B"/>
    <w:rsid w:val="00DB7414"/>
    <w:rsid w:val="00DD0786"/>
    <w:rsid w:val="00DD1559"/>
    <w:rsid w:val="00DD64C6"/>
    <w:rsid w:val="00DE1E89"/>
    <w:rsid w:val="00DE4399"/>
    <w:rsid w:val="00DF1DB4"/>
    <w:rsid w:val="00DF3077"/>
    <w:rsid w:val="00DF71ED"/>
    <w:rsid w:val="00E03B64"/>
    <w:rsid w:val="00E03C0B"/>
    <w:rsid w:val="00E0534E"/>
    <w:rsid w:val="00E06FB8"/>
    <w:rsid w:val="00E117C1"/>
    <w:rsid w:val="00E11FB3"/>
    <w:rsid w:val="00E11FE4"/>
    <w:rsid w:val="00E13F71"/>
    <w:rsid w:val="00E150B2"/>
    <w:rsid w:val="00E16443"/>
    <w:rsid w:val="00E170C1"/>
    <w:rsid w:val="00E23D27"/>
    <w:rsid w:val="00E27016"/>
    <w:rsid w:val="00E30947"/>
    <w:rsid w:val="00E42CE4"/>
    <w:rsid w:val="00E43C5B"/>
    <w:rsid w:val="00E46602"/>
    <w:rsid w:val="00E51465"/>
    <w:rsid w:val="00E54280"/>
    <w:rsid w:val="00E60AE6"/>
    <w:rsid w:val="00E6138D"/>
    <w:rsid w:val="00E62DC0"/>
    <w:rsid w:val="00E62DE1"/>
    <w:rsid w:val="00E62E24"/>
    <w:rsid w:val="00E65703"/>
    <w:rsid w:val="00E7423C"/>
    <w:rsid w:val="00E75BDD"/>
    <w:rsid w:val="00E86F0C"/>
    <w:rsid w:val="00E95194"/>
    <w:rsid w:val="00EB4F22"/>
    <w:rsid w:val="00EC0240"/>
    <w:rsid w:val="00EC2BE3"/>
    <w:rsid w:val="00EC68AC"/>
    <w:rsid w:val="00ED2052"/>
    <w:rsid w:val="00ED26BB"/>
    <w:rsid w:val="00ED388E"/>
    <w:rsid w:val="00EE5063"/>
    <w:rsid w:val="00EE54C2"/>
    <w:rsid w:val="00EE5F1C"/>
    <w:rsid w:val="00EF2ADD"/>
    <w:rsid w:val="00EF76E2"/>
    <w:rsid w:val="00F11217"/>
    <w:rsid w:val="00F13917"/>
    <w:rsid w:val="00F13B4D"/>
    <w:rsid w:val="00F14829"/>
    <w:rsid w:val="00F148D7"/>
    <w:rsid w:val="00F20462"/>
    <w:rsid w:val="00F20CFC"/>
    <w:rsid w:val="00F2288A"/>
    <w:rsid w:val="00F31D28"/>
    <w:rsid w:val="00F32F25"/>
    <w:rsid w:val="00F339C2"/>
    <w:rsid w:val="00F35DBB"/>
    <w:rsid w:val="00F36578"/>
    <w:rsid w:val="00F37083"/>
    <w:rsid w:val="00F4200B"/>
    <w:rsid w:val="00F46D7E"/>
    <w:rsid w:val="00F57D26"/>
    <w:rsid w:val="00F66960"/>
    <w:rsid w:val="00F724D9"/>
    <w:rsid w:val="00F73592"/>
    <w:rsid w:val="00F761B2"/>
    <w:rsid w:val="00F76825"/>
    <w:rsid w:val="00F77817"/>
    <w:rsid w:val="00F902E4"/>
    <w:rsid w:val="00FB1595"/>
    <w:rsid w:val="00FB2C2A"/>
    <w:rsid w:val="00FB3A01"/>
    <w:rsid w:val="00FB6DAF"/>
    <w:rsid w:val="00FB7C77"/>
    <w:rsid w:val="00FC22B0"/>
    <w:rsid w:val="00FD06BF"/>
    <w:rsid w:val="00FD728C"/>
    <w:rsid w:val="00FE15FE"/>
    <w:rsid w:val="00FE1EA4"/>
    <w:rsid w:val="00FE208D"/>
    <w:rsid w:val="00FE45DB"/>
    <w:rsid w:val="00FE7276"/>
    <w:rsid w:val="00FF0859"/>
    <w:rsid w:val="00FF0CA7"/>
    <w:rsid w:val="00FF3489"/>
    <w:rsid w:val="00FF50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60"/>
        <o:r id="V:Rule2" type="connector" idref="#_x0000_s1041"/>
        <o:r id="V:Rule3" type="connector" idref="#_x0000_s1052"/>
        <o:r id="V:Rule4" type="connector" idref="#_x0000_s1057"/>
        <o:r id="V:Rule5" type="connector" idref="#_x0000_s1044"/>
        <o:r id="V:Rule6" type="connector" idref="#_x0000_s1059"/>
        <o:r id="V:Rule7" type="connector" idref="#_x0000_s1045"/>
        <o:r id="V:Rule8" type="connector" idref="#_x0000_s106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BFF"/>
  </w:style>
  <w:style w:type="paragraph" w:styleId="Heading1">
    <w:name w:val="heading 1"/>
    <w:basedOn w:val="Normal"/>
    <w:next w:val="Normal"/>
    <w:link w:val="Heading1Char"/>
    <w:autoRedefine/>
    <w:uiPriority w:val="9"/>
    <w:qFormat/>
    <w:rsid w:val="000F36B6"/>
    <w:pPr>
      <w:keepNext/>
      <w:keepLines/>
      <w:spacing w:after="0" w:line="360" w:lineRule="auto"/>
      <w:jc w:val="center"/>
      <w:outlineLvl w:val="0"/>
    </w:pPr>
    <w:rPr>
      <w:rFonts w:ascii="Times New Roman" w:eastAsiaTheme="majorEastAsia" w:hAnsi="Times New Roman" w:cstheme="majorBidi"/>
      <w:b/>
      <w:bCs/>
      <w:sz w:val="26"/>
      <w:szCs w:val="28"/>
    </w:rPr>
  </w:style>
  <w:style w:type="paragraph" w:styleId="Heading2">
    <w:name w:val="heading 2"/>
    <w:basedOn w:val="Normal"/>
    <w:next w:val="Normal"/>
    <w:link w:val="Heading2Char"/>
    <w:autoRedefine/>
    <w:uiPriority w:val="9"/>
    <w:qFormat/>
    <w:rsid w:val="000F36B6"/>
    <w:pPr>
      <w:keepNext/>
      <w:keepLines/>
      <w:numPr>
        <w:ilvl w:val="1"/>
        <w:numId w:val="15"/>
      </w:numPr>
      <w:spacing w:after="0" w:line="360" w:lineRule="auto"/>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autoRedefine/>
    <w:uiPriority w:val="9"/>
    <w:qFormat/>
    <w:rsid w:val="000F36B6"/>
    <w:pPr>
      <w:keepNext/>
      <w:keepLines/>
      <w:numPr>
        <w:ilvl w:val="2"/>
        <w:numId w:val="15"/>
      </w:numPr>
      <w:spacing w:after="0" w:line="360" w:lineRule="auto"/>
      <w:jc w:val="both"/>
      <w:outlineLvl w:val="2"/>
    </w:pPr>
    <w:rPr>
      <w:rFonts w:ascii="Times New Roman" w:eastAsiaTheme="majorEastAsia" w:hAnsi="Times New Roman" w:cstheme="majorBidi"/>
      <w:b/>
      <w:bCs/>
      <w:sz w:val="26"/>
    </w:rPr>
  </w:style>
  <w:style w:type="paragraph" w:styleId="Heading4">
    <w:name w:val="heading 4"/>
    <w:basedOn w:val="Normal"/>
    <w:next w:val="Normal"/>
    <w:link w:val="Heading4Char"/>
    <w:autoRedefine/>
    <w:uiPriority w:val="9"/>
    <w:qFormat/>
    <w:rsid w:val="000F36B6"/>
    <w:pPr>
      <w:keepNext/>
      <w:keepLines/>
      <w:numPr>
        <w:ilvl w:val="3"/>
        <w:numId w:val="15"/>
      </w:numPr>
      <w:spacing w:after="0" w:line="360" w:lineRule="auto"/>
      <w:jc w:val="both"/>
      <w:outlineLvl w:val="3"/>
    </w:pPr>
    <w:rPr>
      <w:rFonts w:ascii="Times New Roman" w:eastAsiaTheme="majorEastAsia" w:hAnsi="Times New Roman" w:cstheme="majorBidi"/>
      <w:b/>
      <w:bCs/>
      <w:iCs/>
      <w:sz w:val="26"/>
    </w:rPr>
  </w:style>
  <w:style w:type="paragraph" w:styleId="Heading5">
    <w:name w:val="heading 5"/>
    <w:basedOn w:val="Normal"/>
    <w:next w:val="Normal"/>
    <w:link w:val="Heading5Char"/>
    <w:autoRedefine/>
    <w:uiPriority w:val="9"/>
    <w:qFormat/>
    <w:rsid w:val="000D3278"/>
    <w:pPr>
      <w:keepNext/>
      <w:keepLines/>
      <w:spacing w:after="0" w:line="360" w:lineRule="auto"/>
      <w:jc w:val="center"/>
      <w:outlineLvl w:val="4"/>
    </w:pPr>
    <w:rPr>
      <w:rFonts w:ascii="Times New Roman" w:eastAsiaTheme="majorEastAsia" w:hAnsi="Times New Roman" w:cstheme="majorBidi"/>
      <w:color w:val="000000" w:themeColor="text1"/>
      <w:sz w:val="26"/>
    </w:rPr>
  </w:style>
  <w:style w:type="paragraph" w:styleId="Heading6">
    <w:name w:val="heading 6"/>
    <w:basedOn w:val="Normal"/>
    <w:next w:val="Normal"/>
    <w:link w:val="Heading6Char"/>
    <w:autoRedefine/>
    <w:uiPriority w:val="9"/>
    <w:qFormat/>
    <w:rsid w:val="000F36B6"/>
    <w:pPr>
      <w:keepNext/>
      <w:keepLines/>
      <w:spacing w:after="0" w:line="360" w:lineRule="auto"/>
      <w:ind w:left="18"/>
      <w:jc w:val="center"/>
      <w:outlineLvl w:val="5"/>
    </w:pPr>
    <w:rPr>
      <w:rFonts w:ascii="Times New Roman" w:eastAsiaTheme="majorEastAsia" w:hAnsi="Times New Roman" w:cstheme="majorBidi"/>
      <w:iCs/>
      <w:color w:val="000000" w:themeColor="text1"/>
      <w:sz w:val="26"/>
    </w:rPr>
  </w:style>
  <w:style w:type="paragraph" w:styleId="Heading7">
    <w:name w:val="heading 7"/>
    <w:basedOn w:val="Normal"/>
    <w:next w:val="Normal"/>
    <w:link w:val="Heading7Char"/>
    <w:autoRedefine/>
    <w:uiPriority w:val="9"/>
    <w:qFormat/>
    <w:rsid w:val="0057322D"/>
    <w:pPr>
      <w:keepNext/>
      <w:keepLines/>
      <w:spacing w:before="200" w:after="0"/>
      <w:outlineLvl w:val="6"/>
    </w:pPr>
    <w:rPr>
      <w:rFonts w:ascii="Times New Roman" w:eastAsiaTheme="majorEastAsia" w:hAnsi="Times New Roman" w:cstheme="majorBidi"/>
      <w:b/>
      <w:iCs/>
      <w:sz w:val="26"/>
    </w:rPr>
  </w:style>
  <w:style w:type="paragraph" w:styleId="Heading8">
    <w:name w:val="heading 8"/>
    <w:basedOn w:val="Normal"/>
    <w:next w:val="Normal"/>
    <w:link w:val="Heading8Char"/>
    <w:uiPriority w:val="9"/>
    <w:qFormat/>
    <w:rsid w:val="000F36B6"/>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qFormat/>
    <w:rsid w:val="000F36B6"/>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5CC"/>
    <w:pPr>
      <w:ind w:left="720"/>
      <w:contextualSpacing/>
    </w:pPr>
  </w:style>
  <w:style w:type="paragraph" w:styleId="FootnoteText">
    <w:name w:val="footnote text"/>
    <w:basedOn w:val="Normal"/>
    <w:link w:val="FootnoteTextChar"/>
    <w:uiPriority w:val="99"/>
    <w:semiHidden/>
    <w:unhideWhenUsed/>
    <w:rsid w:val="005049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491F"/>
    <w:rPr>
      <w:sz w:val="20"/>
      <w:szCs w:val="20"/>
    </w:rPr>
  </w:style>
  <w:style w:type="character" w:styleId="FootnoteReference">
    <w:name w:val="footnote reference"/>
    <w:basedOn w:val="DefaultParagraphFont"/>
    <w:uiPriority w:val="99"/>
    <w:semiHidden/>
    <w:unhideWhenUsed/>
    <w:rsid w:val="0050491F"/>
    <w:rPr>
      <w:vertAlign w:val="superscript"/>
    </w:rPr>
  </w:style>
  <w:style w:type="character" w:styleId="Hyperlink">
    <w:name w:val="Hyperlink"/>
    <w:basedOn w:val="DefaultParagraphFont"/>
    <w:uiPriority w:val="99"/>
    <w:unhideWhenUsed/>
    <w:rsid w:val="0050491F"/>
    <w:rPr>
      <w:color w:val="0000FF" w:themeColor="hyperlink"/>
      <w:u w:val="single"/>
    </w:rPr>
  </w:style>
  <w:style w:type="character" w:customStyle="1" w:styleId="apple-converted-space">
    <w:name w:val="apple-converted-space"/>
    <w:basedOn w:val="DefaultParagraphFont"/>
    <w:rsid w:val="0050491F"/>
  </w:style>
  <w:style w:type="paragraph" w:styleId="NormalWeb">
    <w:name w:val="Normal (Web)"/>
    <w:basedOn w:val="Normal"/>
    <w:uiPriority w:val="99"/>
    <w:unhideWhenUsed/>
    <w:rsid w:val="005049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91F"/>
    <w:rPr>
      <w:b/>
      <w:bCs/>
    </w:rPr>
  </w:style>
  <w:style w:type="paragraph" w:styleId="BalloonText">
    <w:name w:val="Balloon Text"/>
    <w:basedOn w:val="Normal"/>
    <w:link w:val="BalloonTextChar"/>
    <w:uiPriority w:val="99"/>
    <w:semiHidden/>
    <w:unhideWhenUsed/>
    <w:rsid w:val="00EF7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6E2"/>
    <w:rPr>
      <w:rFonts w:ascii="Tahoma" w:hAnsi="Tahoma" w:cs="Tahoma"/>
      <w:sz w:val="16"/>
      <w:szCs w:val="16"/>
    </w:rPr>
  </w:style>
  <w:style w:type="table" w:styleId="TableGrid">
    <w:name w:val="Table Grid"/>
    <w:basedOn w:val="TableNormal"/>
    <w:uiPriority w:val="39"/>
    <w:rsid w:val="00B97B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2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198"/>
  </w:style>
  <w:style w:type="paragraph" w:styleId="Footer">
    <w:name w:val="footer"/>
    <w:basedOn w:val="Normal"/>
    <w:link w:val="FooterChar"/>
    <w:uiPriority w:val="99"/>
    <w:unhideWhenUsed/>
    <w:rsid w:val="00442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198"/>
  </w:style>
  <w:style w:type="paragraph" w:customStyle="1" w:styleId="first-paragraph">
    <w:name w:val="first-paragraph"/>
    <w:basedOn w:val="Normal"/>
    <w:rsid w:val="00C207C8"/>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75259"/>
    <w:pPr>
      <w:spacing w:after="0" w:line="240" w:lineRule="auto"/>
    </w:pPr>
    <w:rPr>
      <w:sz w:val="20"/>
      <w:szCs w:val="20"/>
    </w:rPr>
  </w:style>
  <w:style w:type="character" w:customStyle="1" w:styleId="EndnoteTextChar">
    <w:name w:val="Endnote Text Char"/>
    <w:basedOn w:val="DefaultParagraphFont"/>
    <w:link w:val="EndnoteText"/>
    <w:uiPriority w:val="99"/>
    <w:rsid w:val="00675259"/>
    <w:rPr>
      <w:sz w:val="20"/>
      <w:szCs w:val="20"/>
    </w:rPr>
  </w:style>
  <w:style w:type="character" w:styleId="EndnoteReference">
    <w:name w:val="endnote reference"/>
    <w:basedOn w:val="DefaultParagraphFont"/>
    <w:uiPriority w:val="99"/>
    <w:semiHidden/>
    <w:unhideWhenUsed/>
    <w:rsid w:val="00675259"/>
    <w:rPr>
      <w:vertAlign w:val="superscript"/>
    </w:rPr>
  </w:style>
  <w:style w:type="paragraph" w:customStyle="1" w:styleId="rtejustify">
    <w:name w:val="rtejustify"/>
    <w:basedOn w:val="Normal"/>
    <w:uiPriority w:val="99"/>
    <w:rsid w:val="003C46E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46EC"/>
    <w:rPr>
      <w:i/>
      <w:iCs/>
    </w:rPr>
  </w:style>
  <w:style w:type="table" w:styleId="LightList-Accent6">
    <w:name w:val="Light List Accent 6"/>
    <w:basedOn w:val="TableNormal"/>
    <w:uiPriority w:val="61"/>
    <w:rsid w:val="00515307"/>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660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eading1Char">
    <w:name w:val="Heading 1 Char"/>
    <w:basedOn w:val="DefaultParagraphFont"/>
    <w:link w:val="Heading1"/>
    <w:uiPriority w:val="9"/>
    <w:rsid w:val="000F36B6"/>
    <w:rPr>
      <w:rFonts w:ascii="Times New Roman" w:eastAsiaTheme="majorEastAsia" w:hAnsi="Times New Roman" w:cstheme="majorBidi"/>
      <w:b/>
      <w:bCs/>
      <w:sz w:val="26"/>
      <w:szCs w:val="28"/>
    </w:rPr>
  </w:style>
  <w:style w:type="character" w:customStyle="1" w:styleId="Heading2Char">
    <w:name w:val="Heading 2 Char"/>
    <w:basedOn w:val="DefaultParagraphFont"/>
    <w:link w:val="Heading2"/>
    <w:uiPriority w:val="9"/>
    <w:rsid w:val="000F36B6"/>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0F36B6"/>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sid w:val="000F36B6"/>
    <w:rPr>
      <w:rFonts w:ascii="Times New Roman" w:eastAsiaTheme="majorEastAsia" w:hAnsi="Times New Roman" w:cstheme="majorBidi"/>
      <w:b/>
      <w:bCs/>
      <w:iCs/>
      <w:sz w:val="26"/>
    </w:rPr>
  </w:style>
  <w:style w:type="character" w:customStyle="1" w:styleId="Heading5Char">
    <w:name w:val="Heading 5 Char"/>
    <w:basedOn w:val="DefaultParagraphFont"/>
    <w:link w:val="Heading5"/>
    <w:uiPriority w:val="9"/>
    <w:rsid w:val="000D3278"/>
    <w:rPr>
      <w:rFonts w:ascii="Times New Roman" w:eastAsiaTheme="majorEastAsia" w:hAnsi="Times New Roman" w:cstheme="majorBidi"/>
      <w:color w:val="000000" w:themeColor="text1"/>
      <w:sz w:val="26"/>
    </w:rPr>
  </w:style>
  <w:style w:type="character" w:customStyle="1" w:styleId="Heading6Char">
    <w:name w:val="Heading 6 Char"/>
    <w:basedOn w:val="DefaultParagraphFont"/>
    <w:link w:val="Heading6"/>
    <w:uiPriority w:val="9"/>
    <w:rsid w:val="000F36B6"/>
    <w:rPr>
      <w:rFonts w:ascii="Times New Roman" w:eastAsiaTheme="majorEastAsia" w:hAnsi="Times New Roman" w:cstheme="majorBidi"/>
      <w:iCs/>
      <w:color w:val="000000" w:themeColor="text1"/>
      <w:sz w:val="26"/>
    </w:rPr>
  </w:style>
  <w:style w:type="character" w:customStyle="1" w:styleId="Heading7Char">
    <w:name w:val="Heading 7 Char"/>
    <w:basedOn w:val="DefaultParagraphFont"/>
    <w:link w:val="Heading7"/>
    <w:uiPriority w:val="9"/>
    <w:rsid w:val="0057322D"/>
    <w:rPr>
      <w:rFonts w:ascii="Times New Roman" w:eastAsiaTheme="majorEastAsia" w:hAnsi="Times New Roman" w:cstheme="majorBidi"/>
      <w:b/>
      <w:iCs/>
      <w:sz w:val="26"/>
    </w:rPr>
  </w:style>
  <w:style w:type="character" w:customStyle="1" w:styleId="Heading8Char">
    <w:name w:val="Heading 8 Char"/>
    <w:basedOn w:val="DefaultParagraphFont"/>
    <w:link w:val="Heading8"/>
    <w:uiPriority w:val="9"/>
    <w:rsid w:val="000F36B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0F36B6"/>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0F36B6"/>
    <w:p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0F36B6"/>
    <w:pPr>
      <w:spacing w:after="100"/>
    </w:pPr>
  </w:style>
  <w:style w:type="paragraph" w:styleId="TOC2">
    <w:name w:val="toc 2"/>
    <w:basedOn w:val="Normal"/>
    <w:next w:val="Normal"/>
    <w:autoRedefine/>
    <w:uiPriority w:val="39"/>
    <w:unhideWhenUsed/>
    <w:rsid w:val="00F35DBB"/>
    <w:pPr>
      <w:tabs>
        <w:tab w:val="left" w:pos="1260"/>
        <w:tab w:val="right" w:leader="dot" w:pos="8778"/>
      </w:tabs>
      <w:spacing w:after="0" w:line="360" w:lineRule="auto"/>
      <w:jc w:val="both"/>
    </w:pPr>
    <w:rPr>
      <w:rFonts w:ascii="Times New Roman" w:hAnsi="Times New Roman" w:cs="Times New Roman"/>
      <w:b/>
      <w:noProof/>
      <w:sz w:val="26"/>
      <w:szCs w:val="26"/>
    </w:rPr>
  </w:style>
  <w:style w:type="paragraph" w:styleId="TOC3">
    <w:name w:val="toc 3"/>
    <w:basedOn w:val="Normal"/>
    <w:next w:val="Normal"/>
    <w:autoRedefine/>
    <w:uiPriority w:val="39"/>
    <w:unhideWhenUsed/>
    <w:rsid w:val="00311663"/>
    <w:pPr>
      <w:tabs>
        <w:tab w:val="left" w:pos="540"/>
        <w:tab w:val="right" w:leader="dot" w:pos="8778"/>
      </w:tabs>
      <w:spacing w:after="0" w:line="360" w:lineRule="auto"/>
      <w:jc w:val="both"/>
    </w:pPr>
  </w:style>
  <w:style w:type="paragraph" w:styleId="TOC4">
    <w:name w:val="toc 4"/>
    <w:basedOn w:val="Normal"/>
    <w:next w:val="Normal"/>
    <w:autoRedefine/>
    <w:uiPriority w:val="39"/>
    <w:unhideWhenUsed/>
    <w:rsid w:val="00311663"/>
    <w:pPr>
      <w:tabs>
        <w:tab w:val="left" w:pos="1080"/>
        <w:tab w:val="right" w:leader="dot" w:pos="8778"/>
      </w:tabs>
      <w:spacing w:after="0" w:line="360" w:lineRule="auto"/>
      <w:ind w:left="360"/>
      <w:jc w:val="both"/>
    </w:pPr>
  </w:style>
  <w:style w:type="paragraph" w:styleId="TOC5">
    <w:name w:val="toc 5"/>
    <w:basedOn w:val="Normal"/>
    <w:next w:val="Normal"/>
    <w:autoRedefine/>
    <w:uiPriority w:val="39"/>
    <w:unhideWhenUsed/>
    <w:rsid w:val="00F66960"/>
    <w:pPr>
      <w:tabs>
        <w:tab w:val="right" w:leader="dot" w:pos="8778"/>
      </w:tabs>
      <w:spacing w:after="100"/>
      <w:jc w:val="both"/>
    </w:pPr>
  </w:style>
  <w:style w:type="paragraph" w:styleId="TOC6">
    <w:name w:val="toc 6"/>
    <w:basedOn w:val="Normal"/>
    <w:next w:val="Normal"/>
    <w:autoRedefine/>
    <w:uiPriority w:val="39"/>
    <w:unhideWhenUsed/>
    <w:rsid w:val="000F36B6"/>
    <w:pPr>
      <w:spacing w:after="100"/>
      <w:ind w:left="1100"/>
    </w:pPr>
  </w:style>
  <w:style w:type="paragraph" w:styleId="TOC7">
    <w:name w:val="toc 7"/>
    <w:basedOn w:val="Normal"/>
    <w:next w:val="Normal"/>
    <w:autoRedefine/>
    <w:uiPriority w:val="39"/>
    <w:unhideWhenUsed/>
    <w:rsid w:val="003548BA"/>
    <w:pPr>
      <w:ind w:left="1320"/>
    </w:pPr>
  </w:style>
  <w:style w:type="paragraph" w:customStyle="1" w:styleId="chng">
    <w:name w:val="chương"/>
    <w:basedOn w:val="Heading1"/>
    <w:link w:val="chngChar"/>
    <w:qFormat/>
    <w:rsid w:val="0097147F"/>
  </w:style>
  <w:style w:type="character" w:customStyle="1" w:styleId="chngChar">
    <w:name w:val="chương Char"/>
    <w:basedOn w:val="Heading1Char"/>
    <w:link w:val="chng"/>
    <w:rsid w:val="0097147F"/>
    <w:rPr>
      <w:rFonts w:ascii="Times New Roman" w:eastAsiaTheme="majorEastAsia" w:hAnsi="Times New Roman" w:cstheme="majorBidi"/>
      <w:b/>
      <w:bCs/>
      <w:sz w:val="26"/>
      <w:szCs w:val="28"/>
    </w:rPr>
  </w:style>
  <w:style w:type="paragraph" w:styleId="TOC8">
    <w:name w:val="toc 8"/>
    <w:basedOn w:val="Normal"/>
    <w:next w:val="Normal"/>
    <w:autoRedefine/>
    <w:uiPriority w:val="39"/>
    <w:unhideWhenUsed/>
    <w:rsid w:val="003548BA"/>
    <w:pPr>
      <w:ind w:left="1540"/>
    </w:pPr>
  </w:style>
  <w:style w:type="paragraph" w:styleId="TOC9">
    <w:name w:val="toc 9"/>
    <w:basedOn w:val="Normal"/>
    <w:next w:val="Normal"/>
    <w:autoRedefine/>
    <w:uiPriority w:val="39"/>
    <w:unhideWhenUsed/>
    <w:rsid w:val="003548BA"/>
    <w:pPr>
      <w:ind w:left="1760"/>
    </w:pPr>
  </w:style>
  <w:style w:type="table" w:customStyle="1" w:styleId="GridTable3Accent6">
    <w:name w:val="Grid Table 3 Accent 6"/>
    <w:basedOn w:val="TableNormal"/>
    <w:uiPriority w:val="48"/>
    <w:rsid w:val="00DB5450"/>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GridTable1LightAccent6">
    <w:name w:val="Grid Table 1 Light Accent 6"/>
    <w:basedOn w:val="TableNormal"/>
    <w:uiPriority w:val="46"/>
    <w:rsid w:val="00DB5450"/>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dTable5DarkAccent2">
    <w:name w:val="Grid Table 5 Dark Accent 2"/>
    <w:basedOn w:val="TableNormal"/>
    <w:uiPriority w:val="50"/>
    <w:rsid w:val="00DB545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
    <w:name w:val="Grid Table 5 Dark"/>
    <w:basedOn w:val="TableNormal"/>
    <w:uiPriority w:val="50"/>
    <w:rsid w:val="00DB545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Accent5">
    <w:name w:val="Grid Table 4 Accent 5"/>
    <w:basedOn w:val="TableNormal"/>
    <w:uiPriority w:val="49"/>
    <w:rsid w:val="00DB545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3Accent5">
    <w:name w:val="Grid Table 3 Accent 5"/>
    <w:basedOn w:val="TableNormal"/>
    <w:uiPriority w:val="48"/>
    <w:rsid w:val="00DB545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GridTable1Light">
    <w:name w:val="Grid Table 1 Light"/>
    <w:basedOn w:val="TableNormal"/>
    <w:uiPriority w:val="46"/>
    <w:rsid w:val="00DB545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0340">
      <w:bodyDiv w:val="1"/>
      <w:marLeft w:val="0"/>
      <w:marRight w:val="0"/>
      <w:marTop w:val="0"/>
      <w:marBottom w:val="0"/>
      <w:divBdr>
        <w:top w:val="none" w:sz="0" w:space="0" w:color="auto"/>
        <w:left w:val="none" w:sz="0" w:space="0" w:color="auto"/>
        <w:bottom w:val="none" w:sz="0" w:space="0" w:color="auto"/>
        <w:right w:val="none" w:sz="0" w:space="0" w:color="auto"/>
      </w:divBdr>
    </w:div>
    <w:div w:id="118111574">
      <w:bodyDiv w:val="1"/>
      <w:marLeft w:val="0"/>
      <w:marRight w:val="0"/>
      <w:marTop w:val="0"/>
      <w:marBottom w:val="0"/>
      <w:divBdr>
        <w:top w:val="none" w:sz="0" w:space="0" w:color="auto"/>
        <w:left w:val="none" w:sz="0" w:space="0" w:color="auto"/>
        <w:bottom w:val="none" w:sz="0" w:space="0" w:color="auto"/>
        <w:right w:val="none" w:sz="0" w:space="0" w:color="auto"/>
      </w:divBdr>
    </w:div>
    <w:div w:id="266928895">
      <w:bodyDiv w:val="1"/>
      <w:marLeft w:val="0"/>
      <w:marRight w:val="0"/>
      <w:marTop w:val="0"/>
      <w:marBottom w:val="0"/>
      <w:divBdr>
        <w:top w:val="none" w:sz="0" w:space="0" w:color="auto"/>
        <w:left w:val="none" w:sz="0" w:space="0" w:color="auto"/>
        <w:bottom w:val="none" w:sz="0" w:space="0" w:color="auto"/>
        <w:right w:val="none" w:sz="0" w:space="0" w:color="auto"/>
      </w:divBdr>
    </w:div>
    <w:div w:id="391659809">
      <w:bodyDiv w:val="1"/>
      <w:marLeft w:val="0"/>
      <w:marRight w:val="0"/>
      <w:marTop w:val="0"/>
      <w:marBottom w:val="0"/>
      <w:divBdr>
        <w:top w:val="none" w:sz="0" w:space="0" w:color="auto"/>
        <w:left w:val="none" w:sz="0" w:space="0" w:color="auto"/>
        <w:bottom w:val="none" w:sz="0" w:space="0" w:color="auto"/>
        <w:right w:val="none" w:sz="0" w:space="0" w:color="auto"/>
      </w:divBdr>
    </w:div>
    <w:div w:id="393431407">
      <w:bodyDiv w:val="1"/>
      <w:marLeft w:val="0"/>
      <w:marRight w:val="0"/>
      <w:marTop w:val="0"/>
      <w:marBottom w:val="0"/>
      <w:divBdr>
        <w:top w:val="none" w:sz="0" w:space="0" w:color="auto"/>
        <w:left w:val="none" w:sz="0" w:space="0" w:color="auto"/>
        <w:bottom w:val="none" w:sz="0" w:space="0" w:color="auto"/>
        <w:right w:val="none" w:sz="0" w:space="0" w:color="auto"/>
      </w:divBdr>
    </w:div>
    <w:div w:id="437531201">
      <w:bodyDiv w:val="1"/>
      <w:marLeft w:val="0"/>
      <w:marRight w:val="0"/>
      <w:marTop w:val="0"/>
      <w:marBottom w:val="0"/>
      <w:divBdr>
        <w:top w:val="none" w:sz="0" w:space="0" w:color="auto"/>
        <w:left w:val="none" w:sz="0" w:space="0" w:color="auto"/>
        <w:bottom w:val="none" w:sz="0" w:space="0" w:color="auto"/>
        <w:right w:val="none" w:sz="0" w:space="0" w:color="auto"/>
      </w:divBdr>
    </w:div>
    <w:div w:id="495462371">
      <w:bodyDiv w:val="1"/>
      <w:marLeft w:val="0"/>
      <w:marRight w:val="0"/>
      <w:marTop w:val="0"/>
      <w:marBottom w:val="0"/>
      <w:divBdr>
        <w:top w:val="none" w:sz="0" w:space="0" w:color="auto"/>
        <w:left w:val="none" w:sz="0" w:space="0" w:color="auto"/>
        <w:bottom w:val="none" w:sz="0" w:space="0" w:color="auto"/>
        <w:right w:val="none" w:sz="0" w:space="0" w:color="auto"/>
      </w:divBdr>
    </w:div>
    <w:div w:id="539783263">
      <w:bodyDiv w:val="1"/>
      <w:marLeft w:val="0"/>
      <w:marRight w:val="0"/>
      <w:marTop w:val="0"/>
      <w:marBottom w:val="0"/>
      <w:divBdr>
        <w:top w:val="none" w:sz="0" w:space="0" w:color="auto"/>
        <w:left w:val="none" w:sz="0" w:space="0" w:color="auto"/>
        <w:bottom w:val="none" w:sz="0" w:space="0" w:color="auto"/>
        <w:right w:val="none" w:sz="0" w:space="0" w:color="auto"/>
      </w:divBdr>
    </w:div>
    <w:div w:id="604000460">
      <w:bodyDiv w:val="1"/>
      <w:marLeft w:val="0"/>
      <w:marRight w:val="0"/>
      <w:marTop w:val="0"/>
      <w:marBottom w:val="0"/>
      <w:divBdr>
        <w:top w:val="none" w:sz="0" w:space="0" w:color="auto"/>
        <w:left w:val="none" w:sz="0" w:space="0" w:color="auto"/>
        <w:bottom w:val="none" w:sz="0" w:space="0" w:color="auto"/>
        <w:right w:val="none" w:sz="0" w:space="0" w:color="auto"/>
      </w:divBdr>
    </w:div>
    <w:div w:id="649483290">
      <w:bodyDiv w:val="1"/>
      <w:marLeft w:val="0"/>
      <w:marRight w:val="0"/>
      <w:marTop w:val="0"/>
      <w:marBottom w:val="0"/>
      <w:divBdr>
        <w:top w:val="none" w:sz="0" w:space="0" w:color="auto"/>
        <w:left w:val="none" w:sz="0" w:space="0" w:color="auto"/>
        <w:bottom w:val="none" w:sz="0" w:space="0" w:color="auto"/>
        <w:right w:val="none" w:sz="0" w:space="0" w:color="auto"/>
      </w:divBdr>
    </w:div>
    <w:div w:id="894661432">
      <w:bodyDiv w:val="1"/>
      <w:marLeft w:val="0"/>
      <w:marRight w:val="0"/>
      <w:marTop w:val="0"/>
      <w:marBottom w:val="0"/>
      <w:divBdr>
        <w:top w:val="none" w:sz="0" w:space="0" w:color="auto"/>
        <w:left w:val="none" w:sz="0" w:space="0" w:color="auto"/>
        <w:bottom w:val="none" w:sz="0" w:space="0" w:color="auto"/>
        <w:right w:val="none" w:sz="0" w:space="0" w:color="auto"/>
      </w:divBdr>
    </w:div>
    <w:div w:id="895628047">
      <w:bodyDiv w:val="1"/>
      <w:marLeft w:val="0"/>
      <w:marRight w:val="0"/>
      <w:marTop w:val="0"/>
      <w:marBottom w:val="0"/>
      <w:divBdr>
        <w:top w:val="none" w:sz="0" w:space="0" w:color="auto"/>
        <w:left w:val="none" w:sz="0" w:space="0" w:color="auto"/>
        <w:bottom w:val="none" w:sz="0" w:space="0" w:color="auto"/>
        <w:right w:val="none" w:sz="0" w:space="0" w:color="auto"/>
      </w:divBdr>
    </w:div>
    <w:div w:id="907694524">
      <w:bodyDiv w:val="1"/>
      <w:marLeft w:val="0"/>
      <w:marRight w:val="0"/>
      <w:marTop w:val="0"/>
      <w:marBottom w:val="0"/>
      <w:divBdr>
        <w:top w:val="none" w:sz="0" w:space="0" w:color="auto"/>
        <w:left w:val="none" w:sz="0" w:space="0" w:color="auto"/>
        <w:bottom w:val="none" w:sz="0" w:space="0" w:color="auto"/>
        <w:right w:val="none" w:sz="0" w:space="0" w:color="auto"/>
      </w:divBdr>
    </w:div>
    <w:div w:id="952251042">
      <w:bodyDiv w:val="1"/>
      <w:marLeft w:val="0"/>
      <w:marRight w:val="0"/>
      <w:marTop w:val="0"/>
      <w:marBottom w:val="0"/>
      <w:divBdr>
        <w:top w:val="none" w:sz="0" w:space="0" w:color="auto"/>
        <w:left w:val="none" w:sz="0" w:space="0" w:color="auto"/>
        <w:bottom w:val="none" w:sz="0" w:space="0" w:color="auto"/>
        <w:right w:val="none" w:sz="0" w:space="0" w:color="auto"/>
      </w:divBdr>
    </w:div>
    <w:div w:id="1053382286">
      <w:bodyDiv w:val="1"/>
      <w:marLeft w:val="0"/>
      <w:marRight w:val="0"/>
      <w:marTop w:val="0"/>
      <w:marBottom w:val="0"/>
      <w:divBdr>
        <w:top w:val="none" w:sz="0" w:space="0" w:color="auto"/>
        <w:left w:val="none" w:sz="0" w:space="0" w:color="auto"/>
        <w:bottom w:val="none" w:sz="0" w:space="0" w:color="auto"/>
        <w:right w:val="none" w:sz="0" w:space="0" w:color="auto"/>
      </w:divBdr>
    </w:div>
    <w:div w:id="1068110858">
      <w:bodyDiv w:val="1"/>
      <w:marLeft w:val="0"/>
      <w:marRight w:val="0"/>
      <w:marTop w:val="0"/>
      <w:marBottom w:val="0"/>
      <w:divBdr>
        <w:top w:val="none" w:sz="0" w:space="0" w:color="auto"/>
        <w:left w:val="none" w:sz="0" w:space="0" w:color="auto"/>
        <w:bottom w:val="none" w:sz="0" w:space="0" w:color="auto"/>
        <w:right w:val="none" w:sz="0" w:space="0" w:color="auto"/>
      </w:divBdr>
    </w:div>
    <w:div w:id="1205367921">
      <w:bodyDiv w:val="1"/>
      <w:marLeft w:val="0"/>
      <w:marRight w:val="0"/>
      <w:marTop w:val="0"/>
      <w:marBottom w:val="0"/>
      <w:divBdr>
        <w:top w:val="none" w:sz="0" w:space="0" w:color="auto"/>
        <w:left w:val="none" w:sz="0" w:space="0" w:color="auto"/>
        <w:bottom w:val="none" w:sz="0" w:space="0" w:color="auto"/>
        <w:right w:val="none" w:sz="0" w:space="0" w:color="auto"/>
      </w:divBdr>
    </w:div>
    <w:div w:id="1233395392">
      <w:bodyDiv w:val="1"/>
      <w:marLeft w:val="0"/>
      <w:marRight w:val="0"/>
      <w:marTop w:val="0"/>
      <w:marBottom w:val="0"/>
      <w:divBdr>
        <w:top w:val="none" w:sz="0" w:space="0" w:color="auto"/>
        <w:left w:val="none" w:sz="0" w:space="0" w:color="auto"/>
        <w:bottom w:val="none" w:sz="0" w:space="0" w:color="auto"/>
        <w:right w:val="none" w:sz="0" w:space="0" w:color="auto"/>
      </w:divBdr>
    </w:div>
    <w:div w:id="1381787532">
      <w:bodyDiv w:val="1"/>
      <w:marLeft w:val="0"/>
      <w:marRight w:val="0"/>
      <w:marTop w:val="0"/>
      <w:marBottom w:val="0"/>
      <w:divBdr>
        <w:top w:val="none" w:sz="0" w:space="0" w:color="auto"/>
        <w:left w:val="none" w:sz="0" w:space="0" w:color="auto"/>
        <w:bottom w:val="none" w:sz="0" w:space="0" w:color="auto"/>
        <w:right w:val="none" w:sz="0" w:space="0" w:color="auto"/>
      </w:divBdr>
    </w:div>
    <w:div w:id="1416900150">
      <w:bodyDiv w:val="1"/>
      <w:marLeft w:val="0"/>
      <w:marRight w:val="0"/>
      <w:marTop w:val="0"/>
      <w:marBottom w:val="0"/>
      <w:divBdr>
        <w:top w:val="none" w:sz="0" w:space="0" w:color="auto"/>
        <w:left w:val="none" w:sz="0" w:space="0" w:color="auto"/>
        <w:bottom w:val="none" w:sz="0" w:space="0" w:color="auto"/>
        <w:right w:val="none" w:sz="0" w:space="0" w:color="auto"/>
      </w:divBdr>
    </w:div>
    <w:div w:id="1431045234">
      <w:bodyDiv w:val="1"/>
      <w:marLeft w:val="0"/>
      <w:marRight w:val="0"/>
      <w:marTop w:val="0"/>
      <w:marBottom w:val="0"/>
      <w:divBdr>
        <w:top w:val="none" w:sz="0" w:space="0" w:color="auto"/>
        <w:left w:val="none" w:sz="0" w:space="0" w:color="auto"/>
        <w:bottom w:val="none" w:sz="0" w:space="0" w:color="auto"/>
        <w:right w:val="none" w:sz="0" w:space="0" w:color="auto"/>
      </w:divBdr>
    </w:div>
    <w:div w:id="1431706222">
      <w:bodyDiv w:val="1"/>
      <w:marLeft w:val="0"/>
      <w:marRight w:val="0"/>
      <w:marTop w:val="0"/>
      <w:marBottom w:val="0"/>
      <w:divBdr>
        <w:top w:val="none" w:sz="0" w:space="0" w:color="auto"/>
        <w:left w:val="none" w:sz="0" w:space="0" w:color="auto"/>
        <w:bottom w:val="none" w:sz="0" w:space="0" w:color="auto"/>
        <w:right w:val="none" w:sz="0" w:space="0" w:color="auto"/>
      </w:divBdr>
    </w:div>
    <w:div w:id="1654989627">
      <w:bodyDiv w:val="1"/>
      <w:marLeft w:val="0"/>
      <w:marRight w:val="0"/>
      <w:marTop w:val="0"/>
      <w:marBottom w:val="0"/>
      <w:divBdr>
        <w:top w:val="none" w:sz="0" w:space="0" w:color="auto"/>
        <w:left w:val="none" w:sz="0" w:space="0" w:color="auto"/>
        <w:bottom w:val="none" w:sz="0" w:space="0" w:color="auto"/>
        <w:right w:val="none" w:sz="0" w:space="0" w:color="auto"/>
      </w:divBdr>
    </w:div>
    <w:div w:id="1842500026">
      <w:bodyDiv w:val="1"/>
      <w:marLeft w:val="0"/>
      <w:marRight w:val="0"/>
      <w:marTop w:val="0"/>
      <w:marBottom w:val="0"/>
      <w:divBdr>
        <w:top w:val="none" w:sz="0" w:space="0" w:color="auto"/>
        <w:left w:val="none" w:sz="0" w:space="0" w:color="auto"/>
        <w:bottom w:val="none" w:sz="0" w:space="0" w:color="auto"/>
        <w:right w:val="none" w:sz="0" w:space="0" w:color="auto"/>
      </w:divBdr>
    </w:div>
    <w:div w:id="1858496625">
      <w:bodyDiv w:val="1"/>
      <w:marLeft w:val="0"/>
      <w:marRight w:val="0"/>
      <w:marTop w:val="0"/>
      <w:marBottom w:val="0"/>
      <w:divBdr>
        <w:top w:val="none" w:sz="0" w:space="0" w:color="auto"/>
        <w:left w:val="none" w:sz="0" w:space="0" w:color="auto"/>
        <w:bottom w:val="none" w:sz="0" w:space="0" w:color="auto"/>
        <w:right w:val="none" w:sz="0" w:space="0" w:color="auto"/>
      </w:divBdr>
    </w:div>
    <w:div w:id="1907445998">
      <w:bodyDiv w:val="1"/>
      <w:marLeft w:val="0"/>
      <w:marRight w:val="0"/>
      <w:marTop w:val="0"/>
      <w:marBottom w:val="0"/>
      <w:divBdr>
        <w:top w:val="none" w:sz="0" w:space="0" w:color="auto"/>
        <w:left w:val="none" w:sz="0" w:space="0" w:color="auto"/>
        <w:bottom w:val="none" w:sz="0" w:space="0" w:color="auto"/>
        <w:right w:val="none" w:sz="0" w:space="0" w:color="auto"/>
      </w:divBdr>
    </w:div>
    <w:div w:id="1946499029">
      <w:bodyDiv w:val="1"/>
      <w:marLeft w:val="0"/>
      <w:marRight w:val="0"/>
      <w:marTop w:val="0"/>
      <w:marBottom w:val="0"/>
      <w:divBdr>
        <w:top w:val="none" w:sz="0" w:space="0" w:color="auto"/>
        <w:left w:val="none" w:sz="0" w:space="0" w:color="auto"/>
        <w:bottom w:val="none" w:sz="0" w:space="0" w:color="auto"/>
        <w:right w:val="none" w:sz="0" w:space="0" w:color="auto"/>
      </w:divBdr>
    </w:div>
    <w:div w:id="1955163766">
      <w:bodyDiv w:val="1"/>
      <w:marLeft w:val="0"/>
      <w:marRight w:val="0"/>
      <w:marTop w:val="0"/>
      <w:marBottom w:val="0"/>
      <w:divBdr>
        <w:top w:val="none" w:sz="0" w:space="0" w:color="auto"/>
        <w:left w:val="none" w:sz="0" w:space="0" w:color="auto"/>
        <w:bottom w:val="none" w:sz="0" w:space="0" w:color="auto"/>
        <w:right w:val="none" w:sz="0" w:space="0" w:color="auto"/>
      </w:divBdr>
    </w:div>
    <w:div w:id="199802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imeanddate.com" TargetMode="External"/><Relationship Id="rId4" Type="http://schemas.microsoft.com/office/2007/relationships/stylesWithEffects" Target="stylesWithEffects.xml"/><Relationship Id="rId9" Type="http://schemas.openxmlformats.org/officeDocument/2006/relationships/hyperlink" Target="http://www.timeanddat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E4221-EEB0-4ECC-BAE9-1585307A5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2704</TotalTime>
  <Pages>39</Pages>
  <Words>5077</Words>
  <Characters>28943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111</cp:revision>
  <cp:lastPrinted>2020-07-03T08:54:00Z</cp:lastPrinted>
  <dcterms:created xsi:type="dcterms:W3CDTF">2020-05-12T14:35:00Z</dcterms:created>
  <dcterms:modified xsi:type="dcterms:W3CDTF">2020-07-03T08:54:00Z</dcterms:modified>
</cp:coreProperties>
</file>